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51EB" w14:textId="2AAC1EEA" w:rsidR="007F6256" w:rsidRDefault="007F6256" w:rsidP="00170748">
      <w:pPr>
        <w:spacing w:after="240" w:line="360" w:lineRule="auto"/>
        <w:jc w:val="both"/>
        <w:rPr>
          <w:rFonts w:ascii="Arial" w:eastAsia="Times New Roman" w:hAnsi="Arial" w:cs="Arial"/>
          <w:b/>
          <w:bCs/>
          <w:kern w:val="0"/>
          <w:sz w:val="24"/>
          <w:szCs w:val="24"/>
          <w:u w:val="single"/>
          <w:lang w:val="en-US" w:eastAsia="en-GB"/>
          <w14:ligatures w14:val="none"/>
        </w:rPr>
      </w:pPr>
      <w:r>
        <w:rPr>
          <w:rFonts w:ascii="Arial" w:eastAsia="Times New Roman" w:hAnsi="Arial" w:cs="Arial"/>
          <w:b/>
          <w:bCs/>
          <w:noProof/>
          <w:kern w:val="0"/>
          <w:sz w:val="24"/>
          <w:szCs w:val="24"/>
          <w:u w:val="single"/>
          <w:lang w:val="en-US" w:eastAsia="en-GB"/>
        </w:rPr>
        <w:drawing>
          <wp:inline distT="0" distB="0" distL="0" distR="0" wp14:anchorId="0499DBA9" wp14:editId="34AA2FA5">
            <wp:extent cx="1229995" cy="545746"/>
            <wp:effectExtent l="0" t="0" r="8255" b="6985"/>
            <wp:docPr id="15090346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34695" name="Picture 15090346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717" cy="558934"/>
                    </a:xfrm>
                    <a:prstGeom prst="rect">
                      <a:avLst/>
                    </a:prstGeom>
                  </pic:spPr>
                </pic:pic>
              </a:graphicData>
            </a:graphic>
          </wp:inline>
        </w:drawing>
      </w:r>
      <w:r>
        <w:rPr>
          <w:rFonts w:ascii="Arial" w:eastAsia="Times New Roman" w:hAnsi="Arial" w:cs="Arial"/>
          <w:b/>
          <w:bCs/>
          <w:kern w:val="0"/>
          <w:sz w:val="24"/>
          <w:szCs w:val="24"/>
          <w:u w:val="single"/>
          <w:lang w:val="en-US" w:eastAsia="en-GB"/>
          <w14:ligatures w14:val="none"/>
        </w:rPr>
        <w:t xml:space="preserve">  </w:t>
      </w:r>
      <w:r w:rsidR="005E6AF9">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kern w:val="0"/>
          <w:sz w:val="24"/>
          <w:szCs w:val="24"/>
          <w:u w:val="single"/>
          <w:lang w:val="en-US" w:eastAsia="en-GB"/>
          <w14:ligatures w14:val="none"/>
        </w:rPr>
        <w:t xml:space="preserve">  </w:t>
      </w:r>
      <w:r w:rsidR="00D40915">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noProof/>
          <w:kern w:val="0"/>
          <w:sz w:val="24"/>
          <w:szCs w:val="24"/>
          <w:u w:val="single"/>
          <w:lang w:val="en-US" w:eastAsia="en-GB"/>
        </w:rPr>
        <w:drawing>
          <wp:inline distT="0" distB="0" distL="0" distR="0" wp14:anchorId="25098A91" wp14:editId="6224C70F">
            <wp:extent cx="1671851" cy="519985"/>
            <wp:effectExtent l="0" t="0" r="5080" b="0"/>
            <wp:docPr id="18942333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33326" name="Picture 1894233326"/>
                    <pic:cNvPicPr/>
                  </pic:nvPicPr>
                  <pic:blipFill>
                    <a:blip r:embed="rId8">
                      <a:extLst>
                        <a:ext uri="{28A0092B-C50C-407E-A947-70E740481C1C}">
                          <a14:useLocalDpi xmlns:a14="http://schemas.microsoft.com/office/drawing/2010/main" val="0"/>
                        </a:ext>
                      </a:extLst>
                    </a:blip>
                    <a:stretch>
                      <a:fillRect/>
                    </a:stretch>
                  </pic:blipFill>
                  <pic:spPr>
                    <a:xfrm>
                      <a:off x="0" y="0"/>
                      <a:ext cx="1694323" cy="526974"/>
                    </a:xfrm>
                    <a:prstGeom prst="rect">
                      <a:avLst/>
                    </a:prstGeom>
                  </pic:spPr>
                </pic:pic>
              </a:graphicData>
            </a:graphic>
          </wp:inline>
        </w:drawing>
      </w:r>
      <w:r>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noProof/>
          <w:kern w:val="0"/>
          <w:sz w:val="24"/>
          <w:szCs w:val="24"/>
          <w:u w:val="single"/>
          <w:lang w:val="en-US" w:eastAsia="en-GB"/>
        </w:rPr>
        <w:drawing>
          <wp:inline distT="0" distB="0" distL="0" distR="0" wp14:anchorId="209419E8" wp14:editId="797042C1">
            <wp:extent cx="1950889" cy="621846"/>
            <wp:effectExtent l="0" t="0" r="0" b="6985"/>
            <wp:docPr id="3483930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93050" name="Picture 348393050"/>
                    <pic:cNvPicPr/>
                  </pic:nvPicPr>
                  <pic:blipFill>
                    <a:blip r:embed="rId9">
                      <a:extLst>
                        <a:ext uri="{28A0092B-C50C-407E-A947-70E740481C1C}">
                          <a14:useLocalDpi xmlns:a14="http://schemas.microsoft.com/office/drawing/2010/main" val="0"/>
                        </a:ext>
                      </a:extLst>
                    </a:blip>
                    <a:stretch>
                      <a:fillRect/>
                    </a:stretch>
                  </pic:blipFill>
                  <pic:spPr>
                    <a:xfrm>
                      <a:off x="0" y="0"/>
                      <a:ext cx="1950889" cy="621846"/>
                    </a:xfrm>
                    <a:prstGeom prst="rect">
                      <a:avLst/>
                    </a:prstGeom>
                  </pic:spPr>
                </pic:pic>
              </a:graphicData>
            </a:graphic>
          </wp:inline>
        </w:drawing>
      </w:r>
    </w:p>
    <w:p w14:paraId="51AC6E49" w14:textId="7BA02CA9"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b/>
          <w:bCs/>
          <w:kern w:val="0"/>
          <w:sz w:val="24"/>
          <w:szCs w:val="24"/>
          <w:u w:val="single"/>
          <w:lang w:val="en-US" w:eastAsia="en-GB"/>
          <w14:ligatures w14:val="none"/>
        </w:rPr>
        <w:t>Introduction</w:t>
      </w:r>
    </w:p>
    <w:p w14:paraId="5F0FB5F1"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Pr>
          <w:rFonts w:ascii="Arial" w:eastAsia="Times New Roman" w:hAnsi="Arial" w:cs="Arial"/>
          <w:kern w:val="0"/>
          <w:sz w:val="24"/>
          <w:szCs w:val="24"/>
          <w:lang w:val="en-US" w:eastAsia="en-GB"/>
          <w14:ligatures w14:val="none"/>
        </w:rPr>
        <w:t xml:space="preserve">Direct reduced iron (DRI) in various forms is described in the International Maritime Sold Bulk Cargo (IMSBC) Code, (hereinafter, </w:t>
      </w:r>
      <w:r w:rsidRPr="00B85A2D">
        <w:rPr>
          <w:rFonts w:ascii="Arial" w:eastAsia="Times New Roman" w:hAnsi="Arial" w:cs="Arial"/>
          <w:b/>
          <w:bCs/>
          <w:i/>
          <w:iCs/>
          <w:kern w:val="0"/>
          <w:sz w:val="24"/>
          <w:szCs w:val="24"/>
          <w:lang w:val="en-US" w:eastAsia="en-GB"/>
          <w14:ligatures w14:val="none"/>
        </w:rPr>
        <w:t>the</w:t>
      </w:r>
      <w:r>
        <w:rPr>
          <w:rFonts w:ascii="Arial" w:eastAsia="Times New Roman" w:hAnsi="Arial" w:cs="Arial"/>
          <w:kern w:val="0"/>
          <w:sz w:val="24"/>
          <w:szCs w:val="24"/>
          <w:lang w:val="en-US" w:eastAsia="en-GB"/>
          <w14:ligatures w14:val="none"/>
        </w:rPr>
        <w:t xml:space="preserve"> </w:t>
      </w:r>
      <w:r w:rsidRPr="00B85A2D">
        <w:rPr>
          <w:rFonts w:ascii="Arial" w:eastAsia="Times New Roman" w:hAnsi="Arial" w:cs="Arial"/>
          <w:b/>
          <w:bCs/>
          <w:i/>
          <w:iCs/>
          <w:kern w:val="0"/>
          <w:sz w:val="24"/>
          <w:szCs w:val="24"/>
          <w:lang w:val="en-US" w:eastAsia="en-GB"/>
          <w14:ligatures w14:val="none"/>
        </w:rPr>
        <w:t>Code</w:t>
      </w:r>
      <w:r w:rsidRPr="00B85A2D">
        <w:rPr>
          <w:rFonts w:ascii="Arial" w:eastAsia="Times New Roman" w:hAnsi="Arial" w:cs="Arial"/>
          <w:kern w:val="0"/>
          <w:sz w:val="24"/>
          <w:szCs w:val="24"/>
          <w:lang w:val="en-US" w:eastAsia="en-GB"/>
          <w14:ligatures w14:val="none"/>
        </w:rPr>
        <w:t>)</w:t>
      </w:r>
      <w:r>
        <w:rPr>
          <w:rFonts w:ascii="Arial" w:eastAsia="Times New Roman" w:hAnsi="Arial" w:cs="Arial"/>
          <w:kern w:val="0"/>
          <w:sz w:val="24"/>
          <w:szCs w:val="24"/>
          <w:lang w:val="en-US" w:eastAsia="en-GB"/>
          <w14:ligatures w14:val="none"/>
        </w:rPr>
        <w:t xml:space="preserve">.  The latest addition, which becomes a mandatory part of the Code from January 2025, is the entry for the Type D, by-product fines with a moisture content of at least 2%.  This entry runs over multiple pages and contains large amount of important information and guidance.  In this Circular, the main points of the Type D entry are summarised, and, where appropriate, additional guidance and observational notes have been added.  </w:t>
      </w:r>
    </w:p>
    <w:p w14:paraId="78C3CD11" w14:textId="0E2CAD66"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EA7203">
        <w:rPr>
          <w:rFonts w:ascii="Arial" w:eastAsia="Times New Roman" w:hAnsi="Arial" w:cs="Arial"/>
          <w:kern w:val="0"/>
          <w:sz w:val="24"/>
          <w:szCs w:val="24"/>
          <w:lang w:val="en-US" w:eastAsia="en-GB"/>
          <w14:ligatures w14:val="none"/>
        </w:rPr>
        <w:t xml:space="preserve">This Circular has been prepared for the International Group of P&amp;I Clubs (IG) in conjunction with Dr J H Burgoyne &amp; Partners </w:t>
      </w:r>
      <w:r w:rsidR="0057488E" w:rsidRPr="00EA7203">
        <w:rPr>
          <w:rFonts w:ascii="Arial" w:eastAsia="Times New Roman" w:hAnsi="Arial" w:cs="Arial"/>
          <w:kern w:val="0"/>
          <w:sz w:val="24"/>
          <w:szCs w:val="24"/>
          <w:lang w:val="en-US" w:eastAsia="en-GB"/>
          <w14:ligatures w14:val="none"/>
        </w:rPr>
        <w:t>LLP (</w:t>
      </w:r>
      <w:r w:rsidRPr="00EA7203">
        <w:rPr>
          <w:rFonts w:ascii="Arial" w:eastAsia="Times New Roman" w:hAnsi="Arial" w:cs="Arial"/>
          <w:kern w:val="0"/>
          <w:sz w:val="24"/>
          <w:szCs w:val="24"/>
          <w:lang w:val="en-US" w:eastAsia="en-GB"/>
          <w14:ligatures w14:val="none"/>
        </w:rPr>
        <w:t>Burgoynes’)</w:t>
      </w:r>
      <w:r w:rsidRPr="00EA7203">
        <w:rPr>
          <w:lang w:val="en-US" w:eastAsia="en-GB"/>
          <w14:ligatures w14:val="none"/>
        </w:rPr>
        <w:t xml:space="preserve"> </w:t>
      </w:r>
      <w:r w:rsidRPr="00EA7203">
        <w:rPr>
          <w:rFonts w:ascii="Arial" w:eastAsia="Times New Roman" w:hAnsi="Arial" w:cs="Arial"/>
          <w:kern w:val="0"/>
          <w:sz w:val="24"/>
          <w:szCs w:val="24"/>
          <w:lang w:val="en-US" w:eastAsia="en-GB"/>
          <w14:ligatures w14:val="none"/>
        </w:rPr>
        <w:t>with input from INTERCARGO.  Explanatory notes provided by Burgoynes are included in blue text within the body of this Circular.</w:t>
      </w:r>
      <w:r>
        <w:rPr>
          <w:rFonts w:ascii="Arial" w:eastAsia="Times New Roman" w:hAnsi="Arial" w:cs="Arial"/>
          <w:kern w:val="0"/>
          <w:sz w:val="24"/>
          <w:szCs w:val="24"/>
          <w:lang w:val="en-US" w:eastAsia="en-GB"/>
          <w14:ligatures w14:val="none"/>
        </w:rPr>
        <w:t xml:space="preserve"> </w:t>
      </w:r>
    </w:p>
    <w:p w14:paraId="0A9F024F"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Pr>
          <w:rFonts w:ascii="Arial" w:eastAsia="Times New Roman" w:hAnsi="Arial" w:cs="Arial"/>
          <w:kern w:val="0"/>
          <w:sz w:val="24"/>
          <w:szCs w:val="24"/>
          <w:lang w:val="en-US" w:eastAsia="en-GB"/>
          <w14:ligatures w14:val="none"/>
        </w:rPr>
        <w:t>It should be noted that this Circular is for guidance only and the relevant entries from the IMSBC Code, which are appended to this Circular, remain the primary source of carriage requirements which should be relied upon.</w:t>
      </w:r>
    </w:p>
    <w:p w14:paraId="1128515E" w14:textId="77777777" w:rsidR="00170748" w:rsidRPr="00F97F3A" w:rsidRDefault="00170748" w:rsidP="00170748">
      <w:pPr>
        <w:spacing w:after="240" w:line="360" w:lineRule="auto"/>
        <w:jc w:val="both"/>
        <w:rPr>
          <w:rFonts w:ascii="Arial" w:eastAsia="Times New Roman" w:hAnsi="Arial" w:cs="Arial"/>
          <w:b/>
          <w:bCs/>
          <w:kern w:val="0"/>
          <w:sz w:val="24"/>
          <w:szCs w:val="24"/>
          <w:u w:val="single"/>
          <w:lang w:val="en-US" w:eastAsia="en-GB"/>
          <w14:ligatures w14:val="none"/>
        </w:rPr>
      </w:pPr>
      <w:r w:rsidRPr="002C71F7">
        <w:rPr>
          <w:rFonts w:ascii="Arial" w:eastAsia="Times New Roman" w:hAnsi="Arial" w:cs="Arial"/>
          <w:b/>
          <w:bCs/>
          <w:kern w:val="0"/>
          <w:sz w:val="24"/>
          <w:szCs w:val="24"/>
          <w:u w:val="single"/>
          <w:lang w:val="en-US" w:eastAsia="en-GB"/>
          <w14:ligatures w14:val="none"/>
        </w:rPr>
        <w:t>Backgr</w:t>
      </w:r>
      <w:r>
        <w:rPr>
          <w:rFonts w:ascii="Arial" w:eastAsia="Times New Roman" w:hAnsi="Arial" w:cs="Arial"/>
          <w:b/>
          <w:bCs/>
          <w:kern w:val="0"/>
          <w:sz w:val="24"/>
          <w:szCs w:val="24"/>
          <w:u w:val="single"/>
          <w:lang w:val="en-US" w:eastAsia="en-GB"/>
          <w14:ligatures w14:val="none"/>
        </w:rPr>
        <w:t>o</w:t>
      </w:r>
      <w:r w:rsidRPr="002C71F7">
        <w:rPr>
          <w:rFonts w:ascii="Arial" w:eastAsia="Times New Roman" w:hAnsi="Arial" w:cs="Arial"/>
          <w:b/>
          <w:bCs/>
          <w:kern w:val="0"/>
          <w:sz w:val="24"/>
          <w:szCs w:val="24"/>
          <w:u w:val="single"/>
          <w:lang w:val="en-US" w:eastAsia="en-GB"/>
          <w14:ligatures w14:val="none"/>
        </w:rPr>
        <w:t>und</w:t>
      </w:r>
    </w:p>
    <w:p w14:paraId="52C62D4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Direct reduced iron (DRI) is formed by passing hot reducing gases, such as hydrogen, methane and carbon monoxide, over iron ore, which is usually in the form of lumps or pellets.  This produces a highly porous </w:t>
      </w:r>
      <w:r>
        <w:rPr>
          <w:rFonts w:ascii="Arial" w:eastAsia="Times New Roman" w:hAnsi="Arial" w:cs="Arial"/>
          <w:kern w:val="0"/>
          <w:sz w:val="24"/>
          <w:szCs w:val="24"/>
          <w:lang w:val="en-US" w:eastAsia="en-GB"/>
          <w14:ligatures w14:val="none"/>
        </w:rPr>
        <w:t xml:space="preserve">iron </w:t>
      </w:r>
      <w:r w:rsidRPr="00F35BCE">
        <w:rPr>
          <w:rFonts w:ascii="Arial" w:eastAsia="Times New Roman" w:hAnsi="Arial" w:cs="Arial"/>
          <w:kern w:val="0"/>
          <w:sz w:val="24"/>
          <w:szCs w:val="24"/>
          <w:lang w:val="en-US" w:eastAsia="en-GB"/>
          <w14:ligatures w14:val="none"/>
        </w:rPr>
        <w:t xml:space="preserve">material which has a </w:t>
      </w:r>
      <w:r>
        <w:rPr>
          <w:rFonts w:ascii="Arial" w:eastAsia="Times New Roman" w:hAnsi="Arial" w:cs="Arial"/>
          <w:kern w:val="0"/>
          <w:sz w:val="24"/>
          <w:szCs w:val="24"/>
          <w:lang w:val="en-US" w:eastAsia="en-GB"/>
          <w14:ligatures w14:val="none"/>
        </w:rPr>
        <w:t>very large</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 xml:space="preserve">internal </w:t>
      </w:r>
      <w:r w:rsidRPr="00F35BCE">
        <w:rPr>
          <w:rFonts w:ascii="Arial" w:eastAsia="Times New Roman" w:hAnsi="Arial" w:cs="Arial"/>
          <w:kern w:val="0"/>
          <w:sz w:val="24"/>
          <w:szCs w:val="24"/>
          <w:lang w:val="en-US" w:eastAsia="en-GB"/>
          <w14:ligatures w14:val="none"/>
        </w:rPr>
        <w:t xml:space="preserve">surface area available for re-oxidation.  The principal hazards associated with DRI are its ability to undergo self-heating through oxidation and its ability to generate hydrogen from reaction with water/moisture.  When stowed within the confines of a cargo hold, hydrogen produced </w:t>
      </w:r>
      <w:r>
        <w:rPr>
          <w:rFonts w:ascii="Arial" w:eastAsia="Times New Roman" w:hAnsi="Arial" w:cs="Arial"/>
          <w:kern w:val="0"/>
          <w:sz w:val="24"/>
          <w:szCs w:val="24"/>
          <w:lang w:val="en-US" w:eastAsia="en-GB"/>
          <w14:ligatures w14:val="none"/>
        </w:rPr>
        <w:t xml:space="preserve">by reaction with water </w:t>
      </w:r>
      <w:r w:rsidRPr="00F35BCE">
        <w:rPr>
          <w:rFonts w:ascii="Arial" w:eastAsia="Times New Roman" w:hAnsi="Arial" w:cs="Arial"/>
          <w:kern w:val="0"/>
          <w:sz w:val="24"/>
          <w:szCs w:val="24"/>
          <w:lang w:val="en-US" w:eastAsia="en-GB"/>
          <w14:ligatures w14:val="none"/>
        </w:rPr>
        <w:t>can form an explosive atmosphere inside the hold, presenting a risk of explosion.</w:t>
      </w:r>
    </w:p>
    <w:p w14:paraId="17C319F7"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 principal forms </w:t>
      </w:r>
      <w:r>
        <w:rPr>
          <w:rFonts w:ascii="Arial" w:eastAsia="Times New Roman" w:hAnsi="Arial" w:cs="Arial"/>
          <w:kern w:val="0"/>
          <w:sz w:val="24"/>
          <w:szCs w:val="24"/>
          <w:lang w:val="en-US" w:eastAsia="en-GB"/>
          <w14:ligatures w14:val="none"/>
        </w:rPr>
        <w:t xml:space="preserve">of DRI </w:t>
      </w:r>
      <w:r w:rsidRPr="00F35BCE">
        <w:rPr>
          <w:rFonts w:ascii="Arial" w:eastAsia="Times New Roman" w:hAnsi="Arial" w:cs="Arial"/>
          <w:kern w:val="0"/>
          <w:sz w:val="24"/>
          <w:szCs w:val="24"/>
          <w:lang w:val="en-US" w:eastAsia="en-GB"/>
          <w14:ligatures w14:val="none"/>
        </w:rPr>
        <w:t xml:space="preserve">are </w:t>
      </w:r>
      <w:r>
        <w:rPr>
          <w:rFonts w:ascii="Arial" w:eastAsia="Times New Roman" w:hAnsi="Arial" w:cs="Arial"/>
          <w:kern w:val="0"/>
          <w:sz w:val="24"/>
          <w:szCs w:val="24"/>
          <w:lang w:val="en-US" w:eastAsia="en-GB"/>
          <w14:ligatures w14:val="none"/>
        </w:rPr>
        <w:t>T</w:t>
      </w:r>
      <w:r w:rsidRPr="00F35BCE">
        <w:rPr>
          <w:rFonts w:ascii="Arial" w:eastAsia="Times New Roman" w:hAnsi="Arial" w:cs="Arial"/>
          <w:kern w:val="0"/>
          <w:sz w:val="24"/>
          <w:szCs w:val="24"/>
          <w:lang w:val="en-US" w:eastAsia="en-GB"/>
          <w14:ligatures w14:val="none"/>
        </w:rPr>
        <w:t xml:space="preserve">ype A (hot-moulded briquettes) and </w:t>
      </w:r>
      <w:r>
        <w:rPr>
          <w:rFonts w:ascii="Arial" w:eastAsia="Times New Roman" w:hAnsi="Arial" w:cs="Arial"/>
          <w:kern w:val="0"/>
          <w:sz w:val="24"/>
          <w:szCs w:val="24"/>
          <w:lang w:val="en-US" w:eastAsia="en-GB"/>
          <w14:ligatures w14:val="none"/>
        </w:rPr>
        <w:t xml:space="preserve">Type </w:t>
      </w:r>
      <w:r w:rsidRPr="00F35BCE">
        <w:rPr>
          <w:rFonts w:ascii="Arial" w:eastAsia="Times New Roman" w:hAnsi="Arial" w:cs="Arial"/>
          <w:kern w:val="0"/>
          <w:sz w:val="24"/>
          <w:szCs w:val="24"/>
          <w:lang w:val="en-US" w:eastAsia="en-GB"/>
          <w14:ligatures w14:val="none"/>
        </w:rPr>
        <w:t xml:space="preserve">B (pellets), but fines are also generated during manufacture and handling (via abrasion) and from </w:t>
      </w:r>
      <w:r>
        <w:rPr>
          <w:rFonts w:ascii="Arial" w:eastAsia="Times New Roman" w:hAnsi="Arial" w:cs="Arial"/>
          <w:kern w:val="0"/>
          <w:sz w:val="24"/>
          <w:szCs w:val="24"/>
          <w:lang w:val="en-US" w:eastAsia="en-GB"/>
          <w14:ligatures w14:val="none"/>
        </w:rPr>
        <w:lastRenderedPageBreak/>
        <w:t xml:space="preserve">filtering particles out of </w:t>
      </w:r>
      <w:r w:rsidRPr="00F35BCE">
        <w:rPr>
          <w:rFonts w:ascii="Arial" w:eastAsia="Times New Roman" w:hAnsi="Arial" w:cs="Arial"/>
          <w:kern w:val="0"/>
          <w:sz w:val="24"/>
          <w:szCs w:val="24"/>
          <w:lang w:val="en-US" w:eastAsia="en-GB"/>
          <w14:ligatures w14:val="none"/>
        </w:rPr>
        <w:t xml:space="preserve">off-gases.  Fines are not generally </w:t>
      </w:r>
      <w:r>
        <w:rPr>
          <w:rFonts w:ascii="Arial" w:eastAsia="Times New Roman" w:hAnsi="Arial" w:cs="Arial"/>
          <w:kern w:val="0"/>
          <w:sz w:val="24"/>
          <w:szCs w:val="24"/>
          <w:lang w:val="en-US" w:eastAsia="en-GB"/>
          <w14:ligatures w14:val="none"/>
        </w:rPr>
        <w:t xml:space="preserve">suitable </w:t>
      </w:r>
      <w:r w:rsidRPr="00F35BCE">
        <w:rPr>
          <w:rFonts w:ascii="Arial" w:eastAsia="Times New Roman" w:hAnsi="Arial" w:cs="Arial"/>
          <w:kern w:val="0"/>
          <w:sz w:val="24"/>
          <w:szCs w:val="24"/>
          <w:lang w:val="en-US" w:eastAsia="en-GB"/>
          <w14:ligatures w14:val="none"/>
        </w:rPr>
        <w:t xml:space="preserve">for </w:t>
      </w:r>
      <w:r>
        <w:rPr>
          <w:rFonts w:ascii="Arial" w:eastAsia="Times New Roman" w:hAnsi="Arial" w:cs="Arial"/>
          <w:kern w:val="0"/>
          <w:sz w:val="24"/>
          <w:szCs w:val="24"/>
          <w:lang w:val="en-US" w:eastAsia="en-GB"/>
          <w14:ligatures w14:val="none"/>
        </w:rPr>
        <w:t>inclusion with T</w:t>
      </w:r>
      <w:r w:rsidRPr="00F35BCE">
        <w:rPr>
          <w:rFonts w:ascii="Arial" w:eastAsia="Times New Roman" w:hAnsi="Arial" w:cs="Arial"/>
          <w:kern w:val="0"/>
          <w:sz w:val="24"/>
          <w:szCs w:val="24"/>
          <w:lang w:val="en-US" w:eastAsia="en-GB"/>
          <w14:ligatures w14:val="none"/>
        </w:rPr>
        <w:t xml:space="preserve">ypes A and B, so these are screened out and handled separately.  </w:t>
      </w:r>
    </w:p>
    <w:p w14:paraId="32C7DC2B" w14:textId="77777777" w:rsidR="00170748" w:rsidRPr="00F35BCE" w:rsidRDefault="00170748" w:rsidP="00170748">
      <w:pPr>
        <w:spacing w:after="240" w:line="360" w:lineRule="auto"/>
        <w:jc w:val="both"/>
        <w:rPr>
          <w:rFonts w:ascii="Arial" w:eastAsia="Times New Roman" w:hAnsi="Arial" w:cs="Arial"/>
          <w:kern w:val="0"/>
          <w:sz w:val="24"/>
          <w:szCs w:val="24"/>
          <w:lang w:eastAsia="en-GB"/>
          <w14:ligatures w14:val="none"/>
        </w:rPr>
      </w:pPr>
      <w:r w:rsidRPr="07B0AC5A">
        <w:rPr>
          <w:rFonts w:ascii="Arial" w:eastAsia="Times New Roman" w:hAnsi="Arial" w:cs="Arial"/>
          <w:kern w:val="0"/>
          <w:sz w:val="24"/>
          <w:szCs w:val="24"/>
          <w:lang w:eastAsia="en-GB"/>
          <w14:ligatures w14:val="none"/>
        </w:rPr>
        <w:t xml:space="preserve">Formerly, fines would be shipped under DRI Type C, but the IMSBC Code entry for this type defines the moisture level of the cargo as not exceeding 0.3%. That low moisture level is often not feasible due to handling practices for fines, such as outdoor storage and handling being subject to rain.  </w:t>
      </w:r>
    </w:p>
    <w:p w14:paraId="38562361"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In addition, the </w:t>
      </w:r>
      <w:r>
        <w:rPr>
          <w:rFonts w:ascii="Arial" w:eastAsia="Times New Roman" w:hAnsi="Arial" w:cs="Arial"/>
          <w:kern w:val="0"/>
          <w:sz w:val="24"/>
          <w:szCs w:val="24"/>
          <w:lang w:val="en-US" w:eastAsia="en-GB"/>
          <w14:ligatures w14:val="none"/>
        </w:rPr>
        <w:t>C</w:t>
      </w:r>
      <w:r w:rsidRPr="00F35BCE">
        <w:rPr>
          <w:rFonts w:ascii="Arial" w:eastAsia="Times New Roman" w:hAnsi="Arial" w:cs="Arial"/>
          <w:kern w:val="0"/>
          <w:sz w:val="24"/>
          <w:szCs w:val="24"/>
          <w:lang w:val="en-US" w:eastAsia="en-GB"/>
          <w14:ligatures w14:val="none"/>
        </w:rPr>
        <w:t>ode calls for DRI (C) cargoes to be shipped under inert gas</w:t>
      </w:r>
      <w:r>
        <w:rPr>
          <w:rFonts w:ascii="Arial" w:eastAsia="Times New Roman" w:hAnsi="Arial" w:cs="Arial"/>
          <w:kern w:val="0"/>
          <w:sz w:val="24"/>
          <w:szCs w:val="24"/>
          <w:lang w:val="en-US" w:eastAsia="en-GB"/>
          <w14:ligatures w14:val="none"/>
        </w:rPr>
        <w:t xml:space="preserve">, as for </w:t>
      </w:r>
      <w:r w:rsidRPr="00F35BCE">
        <w:rPr>
          <w:rFonts w:ascii="Arial" w:eastAsia="Times New Roman" w:hAnsi="Arial" w:cs="Arial"/>
          <w:kern w:val="0"/>
          <w:sz w:val="24"/>
          <w:szCs w:val="24"/>
          <w:lang w:val="en-US" w:eastAsia="en-GB"/>
          <w14:ligatures w14:val="none"/>
        </w:rPr>
        <w:t>DRI (B)</w:t>
      </w:r>
      <w:r>
        <w:rPr>
          <w:rFonts w:ascii="Arial" w:eastAsia="Times New Roman" w:hAnsi="Arial" w:cs="Arial"/>
          <w:kern w:val="0"/>
          <w:sz w:val="24"/>
          <w:szCs w:val="24"/>
          <w:lang w:val="en-US" w:eastAsia="en-GB"/>
          <w14:ligatures w14:val="none"/>
        </w:rPr>
        <w:t xml:space="preserve">.  Inert gas is intended to exclude air (oxygen), thus limiting self-heating due to reaction with oxygen. However, </w:t>
      </w:r>
      <w:r w:rsidRPr="00F35BCE">
        <w:rPr>
          <w:rFonts w:ascii="Arial" w:eastAsia="Times New Roman" w:hAnsi="Arial" w:cs="Arial"/>
          <w:kern w:val="0"/>
          <w:sz w:val="24"/>
          <w:szCs w:val="24"/>
          <w:lang w:val="en-US" w:eastAsia="en-GB"/>
          <w14:ligatures w14:val="none"/>
        </w:rPr>
        <w:t xml:space="preserve">as set out below, self-heating </w:t>
      </w:r>
      <w:r>
        <w:rPr>
          <w:rFonts w:ascii="Arial" w:eastAsia="Times New Roman" w:hAnsi="Arial" w:cs="Arial"/>
          <w:kern w:val="0"/>
          <w:sz w:val="24"/>
          <w:szCs w:val="24"/>
          <w:lang w:val="en-US" w:eastAsia="en-GB"/>
          <w14:ligatures w14:val="none"/>
        </w:rPr>
        <w:t xml:space="preserve">is typically not the main </w:t>
      </w:r>
      <w:r w:rsidRPr="00F35BCE">
        <w:rPr>
          <w:rFonts w:ascii="Arial" w:eastAsia="Times New Roman" w:hAnsi="Arial" w:cs="Arial"/>
          <w:kern w:val="0"/>
          <w:sz w:val="24"/>
          <w:szCs w:val="24"/>
          <w:lang w:val="en-US" w:eastAsia="en-GB"/>
          <w14:ligatures w14:val="none"/>
        </w:rPr>
        <w:t>issue with fines</w:t>
      </w:r>
      <w:r>
        <w:rPr>
          <w:rFonts w:ascii="Arial" w:eastAsia="Times New Roman" w:hAnsi="Arial" w:cs="Arial"/>
          <w:kern w:val="0"/>
          <w:sz w:val="24"/>
          <w:szCs w:val="24"/>
          <w:lang w:val="en-US" w:eastAsia="en-GB"/>
          <w14:ligatures w14:val="none"/>
        </w:rPr>
        <w:t>. I</w:t>
      </w:r>
      <w:r w:rsidRPr="00F35BCE">
        <w:rPr>
          <w:rFonts w:ascii="Arial" w:eastAsia="Times New Roman" w:hAnsi="Arial" w:cs="Arial"/>
          <w:kern w:val="0"/>
          <w:sz w:val="24"/>
          <w:szCs w:val="24"/>
          <w:lang w:val="en-US" w:eastAsia="en-GB"/>
          <w14:ligatures w14:val="none"/>
        </w:rPr>
        <w:t>nstead</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the prevalent risk is the generation of flammable hydrogen gas</w:t>
      </w:r>
      <w:r>
        <w:rPr>
          <w:rFonts w:ascii="Arial" w:eastAsia="Times New Roman" w:hAnsi="Arial" w:cs="Arial"/>
          <w:kern w:val="0"/>
          <w:sz w:val="24"/>
          <w:szCs w:val="24"/>
          <w:lang w:val="en-US" w:eastAsia="en-GB"/>
          <w14:ligatures w14:val="none"/>
        </w:rPr>
        <w:t xml:space="preserve"> due to reaction with water</w:t>
      </w:r>
      <w:r w:rsidRPr="00F35BCE">
        <w:rPr>
          <w:rFonts w:ascii="Arial" w:eastAsia="Times New Roman" w:hAnsi="Arial" w:cs="Arial"/>
          <w:kern w:val="0"/>
          <w:sz w:val="24"/>
          <w:szCs w:val="24"/>
          <w:lang w:val="en-US" w:eastAsia="en-GB"/>
          <w14:ligatures w14:val="none"/>
        </w:rPr>
        <w:t xml:space="preserve">, leading to a scenario where the holds need to be ventilated </w:t>
      </w:r>
      <w:r>
        <w:rPr>
          <w:rFonts w:ascii="Arial" w:eastAsia="Times New Roman" w:hAnsi="Arial" w:cs="Arial"/>
          <w:kern w:val="0"/>
          <w:sz w:val="24"/>
          <w:szCs w:val="24"/>
          <w:lang w:val="en-US" w:eastAsia="en-GB"/>
          <w14:ligatures w14:val="none"/>
        </w:rPr>
        <w:t xml:space="preserve">in order </w:t>
      </w:r>
      <w:r w:rsidRPr="00F35BCE">
        <w:rPr>
          <w:rFonts w:ascii="Arial" w:eastAsia="Times New Roman" w:hAnsi="Arial" w:cs="Arial"/>
          <w:kern w:val="0"/>
          <w:sz w:val="24"/>
          <w:szCs w:val="24"/>
          <w:lang w:val="en-US" w:eastAsia="en-GB"/>
          <w14:ligatures w14:val="none"/>
        </w:rPr>
        <w:t>to maintain low hydrogen concentrations</w:t>
      </w:r>
      <w:r>
        <w:rPr>
          <w:rFonts w:ascii="Arial" w:eastAsia="Times New Roman" w:hAnsi="Arial" w:cs="Arial"/>
          <w:kern w:val="0"/>
          <w:sz w:val="24"/>
          <w:szCs w:val="24"/>
          <w:lang w:val="en-US" w:eastAsia="en-GB"/>
          <w14:ligatures w14:val="none"/>
        </w:rPr>
        <w:t xml:space="preserve">, below the lower explosive limit plus </w:t>
      </w:r>
      <w:r w:rsidRPr="00F35BCE">
        <w:rPr>
          <w:rFonts w:ascii="Arial" w:eastAsia="Times New Roman" w:hAnsi="Arial" w:cs="Arial"/>
          <w:kern w:val="0"/>
          <w:sz w:val="24"/>
          <w:szCs w:val="24"/>
          <w:lang w:val="en-US" w:eastAsia="en-GB"/>
          <w14:ligatures w14:val="none"/>
        </w:rPr>
        <w:t>a margin of safety.</w:t>
      </w:r>
    </w:p>
    <w:p w14:paraId="5B981E3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7B0AC5A">
        <w:rPr>
          <w:rFonts w:ascii="Arial" w:eastAsia="Times New Roman" w:hAnsi="Arial" w:cs="Arial"/>
          <w:sz w:val="24"/>
          <w:szCs w:val="24"/>
          <w:lang w:val="en-US" w:eastAsia="en-GB"/>
        </w:rPr>
        <w:t xml:space="preserve">With the production of DRI(C) fines having a moisture content not exceeding 0.3% being difficult to achieve, </w:t>
      </w:r>
      <w:r w:rsidRPr="00EE65DA">
        <w:rPr>
          <w:rFonts w:ascii="Arial" w:eastAsia="Times New Roman" w:hAnsi="Arial" w:cs="Arial"/>
          <w:sz w:val="24"/>
          <w:szCs w:val="24"/>
          <w:lang w:val="en-US" w:eastAsia="en-GB"/>
        </w:rPr>
        <w:t>in the IG Clubs’ experience</w:t>
      </w:r>
      <w:r w:rsidRPr="00EF40EC">
        <w:rPr>
          <w:rFonts w:ascii="Arial" w:eastAsia="Times New Roman" w:hAnsi="Arial" w:cs="Arial"/>
          <w:sz w:val="24"/>
          <w:szCs w:val="24"/>
          <w:lang w:val="en-US" w:eastAsia="en-GB"/>
        </w:rPr>
        <w:t xml:space="preserve"> </w:t>
      </w:r>
      <w:r w:rsidRPr="07B0AC5A">
        <w:rPr>
          <w:rFonts w:ascii="Arial" w:eastAsia="Times New Roman" w:hAnsi="Arial" w:cs="Arial"/>
          <w:sz w:val="24"/>
          <w:szCs w:val="24"/>
          <w:lang w:val="en-US" w:eastAsia="en-GB"/>
        </w:rPr>
        <w:t xml:space="preserve">shippers often sought to ship such cargoes under exemptions in accordance with section 1.5 of the IMSBC Code.  Those exemptions often sought to avoid shipment under inert gas, instead using mechanical ventilation as an alternative arrangement, but this proved difficult due to the need for tripartite agreement.  Therefore there was  a need for the industry to work collectively to seek a more permanent, but safe, long-term solution. </w:t>
      </w:r>
      <w:r w:rsidRPr="00F35BCE">
        <w:rPr>
          <w:rFonts w:ascii="Arial" w:eastAsia="Times New Roman" w:hAnsi="Arial" w:cs="Arial"/>
          <w:kern w:val="0"/>
          <w:sz w:val="24"/>
          <w:szCs w:val="24"/>
          <w:lang w:val="en-US" w:eastAsia="en-GB"/>
          <w14:ligatures w14:val="none"/>
        </w:rPr>
        <w:t xml:space="preserve">  </w:t>
      </w:r>
    </w:p>
    <w:p w14:paraId="75CB5BD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A</w:t>
      </w:r>
      <w:r>
        <w:rPr>
          <w:rFonts w:ascii="Arial" w:eastAsia="Times New Roman" w:hAnsi="Arial" w:cs="Arial"/>
          <w:kern w:val="0"/>
          <w:sz w:val="24"/>
          <w:szCs w:val="24"/>
          <w:lang w:val="en-US" w:eastAsia="en-GB"/>
          <w14:ligatures w14:val="none"/>
        </w:rPr>
        <w:t>ccordingly, A</w:t>
      </w:r>
      <w:r w:rsidRPr="00F35BCE">
        <w:rPr>
          <w:rFonts w:ascii="Arial" w:eastAsia="Times New Roman" w:hAnsi="Arial" w:cs="Arial"/>
          <w:kern w:val="0"/>
          <w:sz w:val="24"/>
          <w:szCs w:val="24"/>
          <w:lang w:val="en-US" w:eastAsia="en-GB"/>
          <w14:ligatures w14:val="none"/>
        </w:rPr>
        <w:t>mendment 07-23 to the Code introduce</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a fourth DRI schedule: DIRECT REDUCED IRON (D) (By-product fines with a moisture content of at least 2%).</w:t>
      </w:r>
    </w:p>
    <w:p w14:paraId="158E8A91" w14:textId="0E7B5EA3"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Like DRI (C), </w:t>
      </w:r>
      <w:r>
        <w:rPr>
          <w:rFonts w:ascii="Arial" w:eastAsia="Times New Roman" w:hAnsi="Arial" w:cs="Arial"/>
          <w:kern w:val="0"/>
          <w:sz w:val="24"/>
          <w:szCs w:val="24"/>
          <w:lang w:val="en-US" w:eastAsia="en-GB"/>
          <w14:ligatures w14:val="none"/>
        </w:rPr>
        <w:t>DRI (D)</w:t>
      </w:r>
      <w:r w:rsidRPr="00F35BCE">
        <w:rPr>
          <w:rFonts w:ascii="Arial" w:eastAsia="Times New Roman" w:hAnsi="Arial" w:cs="Arial"/>
          <w:kern w:val="0"/>
          <w:sz w:val="24"/>
          <w:szCs w:val="24"/>
          <w:lang w:val="en-US" w:eastAsia="en-GB"/>
          <w14:ligatures w14:val="none"/>
        </w:rPr>
        <w:t xml:space="preserve"> is described as a by-product of the manufacturing and handling process of DRI (A) and DRI (B</w:t>
      </w:r>
      <w:proofErr w:type="gramStart"/>
      <w:r w:rsidRPr="00F35BCE">
        <w:rPr>
          <w:rFonts w:ascii="Arial" w:eastAsia="Times New Roman" w:hAnsi="Arial" w:cs="Arial"/>
          <w:kern w:val="0"/>
          <w:sz w:val="24"/>
          <w:szCs w:val="24"/>
          <w:lang w:val="en-US" w:eastAsia="en-GB"/>
          <w14:ligatures w14:val="none"/>
        </w:rPr>
        <w:t>),</w:t>
      </w:r>
      <w:r w:rsidR="00D40915">
        <w:rPr>
          <w:rFonts w:ascii="Arial" w:eastAsia="Times New Roman" w:hAnsi="Arial" w:cs="Arial"/>
          <w:kern w:val="0"/>
          <w:sz w:val="24"/>
          <w:szCs w:val="24"/>
          <w:lang w:val="en-US" w:eastAsia="en-GB"/>
          <w14:ligatures w14:val="none"/>
        </w:rPr>
        <w:t xml:space="preserve"> </w:t>
      </w:r>
      <w:r w:rsidRPr="00F35BCE">
        <w:rPr>
          <w:rFonts w:ascii="Arial" w:eastAsia="Times New Roman" w:hAnsi="Arial" w:cs="Arial"/>
          <w:kern w:val="0"/>
          <w:sz w:val="24"/>
          <w:szCs w:val="24"/>
          <w:lang w:val="en-US" w:eastAsia="en-GB"/>
          <w14:ligatures w14:val="none"/>
        </w:rPr>
        <w:t>but</w:t>
      </w:r>
      <w:proofErr w:type="gramEnd"/>
      <w:r w:rsidRPr="00F35BCE">
        <w:rPr>
          <w:rFonts w:ascii="Arial" w:eastAsia="Times New Roman" w:hAnsi="Arial" w:cs="Arial"/>
          <w:kern w:val="0"/>
          <w:sz w:val="24"/>
          <w:szCs w:val="24"/>
          <w:lang w:val="en-US" w:eastAsia="en-GB"/>
          <w14:ligatures w14:val="none"/>
        </w:rPr>
        <w:t xml:space="preserve"> has a higher moisture content (≥2% as compared to ≤0.3% for DRI (C)).  </w:t>
      </w:r>
    </w:p>
    <w:p w14:paraId="18669925"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There is also reference in the new </w:t>
      </w:r>
      <w:r>
        <w:rPr>
          <w:rFonts w:ascii="Arial" w:eastAsia="Times New Roman" w:hAnsi="Arial" w:cs="Arial"/>
          <w:kern w:val="0"/>
          <w:sz w:val="24"/>
          <w:szCs w:val="24"/>
          <w:lang w:val="en-US" w:eastAsia="en-GB"/>
          <w14:ligatures w14:val="none"/>
        </w:rPr>
        <w:t xml:space="preserve">DRI (D) </w:t>
      </w:r>
      <w:r w:rsidRPr="00F35BCE">
        <w:rPr>
          <w:rFonts w:ascii="Arial" w:eastAsia="Times New Roman" w:hAnsi="Arial" w:cs="Arial"/>
          <w:kern w:val="0"/>
          <w:sz w:val="24"/>
          <w:szCs w:val="24"/>
          <w:lang w:val="en-US" w:eastAsia="en-GB"/>
          <w14:ligatures w14:val="none"/>
        </w:rPr>
        <w:t xml:space="preserve">schedule to the risk of liquefaction if shipped </w:t>
      </w:r>
      <w:r>
        <w:rPr>
          <w:rFonts w:ascii="Arial" w:eastAsia="Times New Roman" w:hAnsi="Arial" w:cs="Arial"/>
          <w:kern w:val="0"/>
          <w:sz w:val="24"/>
          <w:szCs w:val="24"/>
          <w:lang w:val="en-US" w:eastAsia="en-GB"/>
          <w14:ligatures w14:val="none"/>
        </w:rPr>
        <w:t>with</w:t>
      </w:r>
      <w:r w:rsidRPr="00F35BCE">
        <w:rPr>
          <w:rFonts w:ascii="Arial" w:eastAsia="Times New Roman" w:hAnsi="Arial" w:cs="Arial"/>
          <w:kern w:val="0"/>
          <w:sz w:val="24"/>
          <w:szCs w:val="24"/>
          <w:lang w:val="en-US" w:eastAsia="en-GB"/>
          <w14:ligatures w14:val="none"/>
        </w:rPr>
        <w:t xml:space="preserve"> a moisture content exceeding its transportable moisture limit (TML)</w:t>
      </w:r>
      <w:r>
        <w:rPr>
          <w:rFonts w:ascii="Arial" w:eastAsia="Times New Roman" w:hAnsi="Arial" w:cs="Arial"/>
          <w:kern w:val="0"/>
          <w:sz w:val="24"/>
          <w:szCs w:val="24"/>
          <w:lang w:val="en-US" w:eastAsia="en-GB"/>
          <w14:ligatures w14:val="none"/>
        </w:rPr>
        <w:t xml:space="preserve">. </w:t>
      </w:r>
      <w:r w:rsidRPr="00F35BCE">
        <w:rPr>
          <w:rFonts w:ascii="Arial" w:eastAsia="Times New Roman" w:hAnsi="Arial" w:cs="Arial"/>
          <w:kern w:val="0"/>
          <w:sz w:val="24"/>
          <w:szCs w:val="24"/>
          <w:lang w:val="en-US" w:eastAsia="en-GB"/>
          <w14:ligatures w14:val="none"/>
        </w:rPr>
        <w:t>DRI (D) is therefore classified as both a Group A and Group B cargo.</w:t>
      </w:r>
    </w:p>
    <w:p w14:paraId="330DEA5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lastRenderedPageBreak/>
        <w:t>The principal hazard associated with DRI (D)</w:t>
      </w:r>
      <w:r>
        <w:rPr>
          <w:rFonts w:ascii="Arial" w:eastAsia="Times New Roman" w:hAnsi="Arial" w:cs="Arial"/>
          <w:kern w:val="0"/>
          <w:sz w:val="24"/>
          <w:szCs w:val="24"/>
          <w:lang w:val="en-US" w:eastAsia="en-GB"/>
          <w14:ligatures w14:val="none"/>
        </w:rPr>
        <w:t xml:space="preserve"> fines</w:t>
      </w:r>
      <w:r w:rsidRPr="00F35BCE">
        <w:rPr>
          <w:rFonts w:ascii="Arial" w:eastAsia="Times New Roman" w:hAnsi="Arial" w:cs="Arial"/>
          <w:kern w:val="0"/>
          <w:sz w:val="24"/>
          <w:szCs w:val="24"/>
          <w:lang w:val="en-US" w:eastAsia="en-GB"/>
          <w14:ligatures w14:val="none"/>
        </w:rPr>
        <w:t xml:space="preserve"> is </w:t>
      </w:r>
      <w:r>
        <w:rPr>
          <w:rFonts w:ascii="Arial" w:eastAsia="Times New Roman" w:hAnsi="Arial" w:cs="Arial"/>
          <w:kern w:val="0"/>
          <w:sz w:val="24"/>
          <w:szCs w:val="24"/>
          <w:lang w:val="en-US" w:eastAsia="en-GB"/>
          <w14:ligatures w14:val="none"/>
        </w:rPr>
        <w:t>the</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generation of hydrogen</w:t>
      </w:r>
      <w:r w:rsidRPr="00F35BCE">
        <w:rPr>
          <w:rFonts w:ascii="Arial" w:eastAsia="Times New Roman" w:hAnsi="Arial" w:cs="Arial"/>
          <w:kern w:val="0"/>
          <w:sz w:val="24"/>
          <w:szCs w:val="24"/>
          <w:lang w:val="en-US" w:eastAsia="en-GB"/>
          <w14:ligatures w14:val="none"/>
        </w:rPr>
        <w:t>, due to the relatively high moisture content</w:t>
      </w:r>
      <w:r>
        <w:rPr>
          <w:rFonts w:ascii="Arial" w:eastAsia="Times New Roman" w:hAnsi="Arial" w:cs="Arial"/>
          <w:kern w:val="0"/>
          <w:sz w:val="24"/>
          <w:szCs w:val="24"/>
          <w:lang w:val="en-US" w:eastAsia="en-GB"/>
          <w14:ligatures w14:val="none"/>
        </w:rPr>
        <w:t xml:space="preserve"> and reaction with water</w:t>
      </w:r>
      <w:r w:rsidRPr="00F35BCE">
        <w:rPr>
          <w:rFonts w:ascii="Arial" w:eastAsia="Times New Roman" w:hAnsi="Arial" w:cs="Arial"/>
          <w:kern w:val="0"/>
          <w:sz w:val="24"/>
          <w:szCs w:val="24"/>
          <w:lang w:val="en-US" w:eastAsia="en-GB"/>
          <w14:ligatures w14:val="none"/>
        </w:rPr>
        <w:t xml:space="preserve">.  By contrast, the dense packing of the fines </w:t>
      </w:r>
      <w:r>
        <w:rPr>
          <w:rFonts w:ascii="Arial" w:eastAsia="Times New Roman" w:hAnsi="Arial" w:cs="Arial"/>
          <w:kern w:val="0"/>
          <w:sz w:val="24"/>
          <w:szCs w:val="24"/>
          <w:lang w:val="en-US" w:eastAsia="en-GB"/>
          <w14:ligatures w14:val="none"/>
        </w:rPr>
        <w:t>often</w:t>
      </w:r>
      <w:r w:rsidRPr="00F35BCE">
        <w:rPr>
          <w:rFonts w:ascii="Arial" w:eastAsia="Times New Roman" w:hAnsi="Arial" w:cs="Arial"/>
          <w:kern w:val="0"/>
          <w:sz w:val="24"/>
          <w:szCs w:val="24"/>
          <w:lang w:val="en-US" w:eastAsia="en-GB"/>
          <w14:ligatures w14:val="none"/>
        </w:rPr>
        <w:t xml:space="preserve"> reduce</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oxygen/air ingress into the bulk, with the result that the propensity for self-heating through atmospheric oxidation reactions is reduced</w:t>
      </w:r>
      <w:r>
        <w:rPr>
          <w:rFonts w:ascii="Arial" w:eastAsia="Times New Roman" w:hAnsi="Arial" w:cs="Arial"/>
          <w:kern w:val="0"/>
          <w:sz w:val="24"/>
          <w:szCs w:val="24"/>
          <w:lang w:val="en-US" w:eastAsia="en-GB"/>
          <w14:ligatures w14:val="none"/>
        </w:rPr>
        <w:t>, often to non-problematic levels</w:t>
      </w:r>
      <w:r w:rsidRPr="00F35BCE">
        <w:rPr>
          <w:rFonts w:ascii="Arial" w:eastAsia="Times New Roman" w:hAnsi="Arial" w:cs="Arial"/>
          <w:kern w:val="0"/>
          <w:sz w:val="24"/>
          <w:szCs w:val="24"/>
          <w:lang w:val="en-US" w:eastAsia="en-GB"/>
          <w14:ligatures w14:val="none"/>
        </w:rPr>
        <w:t xml:space="preserve">.  As such, there is no requirement in the DRI (D) schedule for purging the cargo hold with inert gas </w:t>
      </w:r>
      <w:r>
        <w:rPr>
          <w:rFonts w:ascii="Arial" w:eastAsia="Times New Roman" w:hAnsi="Arial" w:cs="Arial"/>
          <w:kern w:val="0"/>
          <w:sz w:val="24"/>
          <w:szCs w:val="24"/>
          <w:lang w:val="en-US" w:eastAsia="en-GB"/>
          <w14:ligatures w14:val="none"/>
        </w:rPr>
        <w:t xml:space="preserve">to prevent an explosive atmosphere from forming, nor in </w:t>
      </w:r>
      <w:r w:rsidRPr="00F35BCE">
        <w:rPr>
          <w:rFonts w:ascii="Arial" w:eastAsia="Times New Roman" w:hAnsi="Arial" w:cs="Arial"/>
          <w:kern w:val="0"/>
          <w:sz w:val="24"/>
          <w:szCs w:val="24"/>
          <w:lang w:val="en-US" w:eastAsia="en-GB"/>
          <w14:ligatures w14:val="none"/>
        </w:rPr>
        <w:t xml:space="preserve">keeping the </w:t>
      </w:r>
      <w:r>
        <w:rPr>
          <w:rFonts w:ascii="Arial" w:eastAsia="Times New Roman" w:hAnsi="Arial" w:cs="Arial"/>
          <w:kern w:val="0"/>
          <w:sz w:val="24"/>
          <w:szCs w:val="24"/>
          <w:lang w:val="en-US" w:eastAsia="en-GB"/>
          <w14:ligatures w14:val="none"/>
        </w:rPr>
        <w:t xml:space="preserve">cargo </w:t>
      </w:r>
      <w:r w:rsidRPr="00F35BCE">
        <w:rPr>
          <w:rFonts w:ascii="Arial" w:eastAsia="Times New Roman" w:hAnsi="Arial" w:cs="Arial"/>
          <w:kern w:val="0"/>
          <w:sz w:val="24"/>
          <w:szCs w:val="24"/>
          <w:lang w:val="en-US" w:eastAsia="en-GB"/>
          <w14:ligatures w14:val="none"/>
        </w:rPr>
        <w:t>hold tightly sealed to exclude oxygen</w:t>
      </w:r>
      <w:r>
        <w:rPr>
          <w:rFonts w:ascii="Arial" w:eastAsia="Times New Roman" w:hAnsi="Arial" w:cs="Arial"/>
          <w:kern w:val="0"/>
          <w:sz w:val="24"/>
          <w:szCs w:val="24"/>
          <w:lang w:val="en-US" w:eastAsia="en-GB"/>
          <w14:ligatures w14:val="none"/>
        </w:rPr>
        <w:t xml:space="preserve"> ingress</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whereas there are such requirements</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 xml:space="preserve">for </w:t>
      </w:r>
      <w:r w:rsidRPr="00F35BCE">
        <w:rPr>
          <w:rFonts w:ascii="Arial" w:eastAsia="Times New Roman" w:hAnsi="Arial" w:cs="Arial"/>
          <w:kern w:val="0"/>
          <w:sz w:val="24"/>
          <w:szCs w:val="24"/>
          <w:lang w:val="en-US" w:eastAsia="en-GB"/>
          <w14:ligatures w14:val="none"/>
        </w:rPr>
        <w:t xml:space="preserve">DRI (B) and DRI (C).  </w:t>
      </w:r>
      <w:r>
        <w:rPr>
          <w:rFonts w:ascii="Arial" w:eastAsia="Times New Roman" w:hAnsi="Arial" w:cs="Arial"/>
          <w:kern w:val="0"/>
          <w:sz w:val="24"/>
          <w:szCs w:val="24"/>
          <w:lang w:val="en-US" w:eastAsia="en-GB"/>
          <w14:ligatures w14:val="none"/>
        </w:rPr>
        <w:t>Instead</w:t>
      </w:r>
      <w:r w:rsidRPr="00F35BCE">
        <w:rPr>
          <w:rFonts w:ascii="Arial" w:eastAsia="Times New Roman" w:hAnsi="Arial" w:cs="Arial"/>
          <w:kern w:val="0"/>
          <w:sz w:val="24"/>
          <w:szCs w:val="24"/>
          <w:lang w:val="en-US" w:eastAsia="en-GB"/>
          <w14:ligatures w14:val="none"/>
        </w:rPr>
        <w:t xml:space="preserve">, a regime of controlled mechanical surface ventilation and </w:t>
      </w:r>
      <w:r>
        <w:rPr>
          <w:rFonts w:ascii="Arial" w:eastAsia="Times New Roman" w:hAnsi="Arial" w:cs="Arial"/>
          <w:kern w:val="0"/>
          <w:sz w:val="24"/>
          <w:szCs w:val="24"/>
          <w:lang w:val="en-US" w:eastAsia="en-GB"/>
          <w14:ligatures w14:val="none"/>
        </w:rPr>
        <w:t xml:space="preserve">regular </w:t>
      </w:r>
      <w:r w:rsidRPr="00F35BCE">
        <w:rPr>
          <w:rFonts w:ascii="Arial" w:eastAsia="Times New Roman" w:hAnsi="Arial" w:cs="Arial"/>
          <w:kern w:val="0"/>
          <w:sz w:val="24"/>
          <w:szCs w:val="24"/>
          <w:lang w:val="en-US" w:eastAsia="en-GB"/>
          <w14:ligatures w14:val="none"/>
        </w:rPr>
        <w:t xml:space="preserve">gas concentration measurements should be introduced in order to keep the hydrogen concentration </w:t>
      </w:r>
      <w:r>
        <w:rPr>
          <w:rFonts w:ascii="Arial" w:eastAsia="Times New Roman" w:hAnsi="Arial" w:cs="Arial"/>
          <w:kern w:val="0"/>
          <w:sz w:val="24"/>
          <w:szCs w:val="24"/>
          <w:lang w:val="en-US" w:eastAsia="en-GB"/>
          <w14:ligatures w14:val="none"/>
        </w:rPr>
        <w:t>with</w:t>
      </w:r>
      <w:r w:rsidRPr="00F35BCE">
        <w:rPr>
          <w:rFonts w:ascii="Arial" w:eastAsia="Times New Roman" w:hAnsi="Arial" w:cs="Arial"/>
          <w:kern w:val="0"/>
          <w:sz w:val="24"/>
          <w:szCs w:val="24"/>
          <w:lang w:val="en-US" w:eastAsia="en-GB"/>
          <w14:ligatures w14:val="none"/>
        </w:rPr>
        <w:t>in the hold</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below a designated limit.   </w:t>
      </w:r>
    </w:p>
    <w:p w14:paraId="37E32960" w14:textId="77777777" w:rsidR="00170748" w:rsidRPr="00B6799B" w:rsidRDefault="00170748" w:rsidP="00170748">
      <w:pPr>
        <w:spacing w:after="240" w:line="360" w:lineRule="auto"/>
        <w:jc w:val="both"/>
        <w:rPr>
          <w:rFonts w:ascii="Arial" w:eastAsia="Times New Roman" w:hAnsi="Arial" w:cs="Arial"/>
          <w:kern w:val="0"/>
          <w:sz w:val="24"/>
          <w:szCs w:val="24"/>
          <w:lang w:val="en-US" w:eastAsia="en-GB"/>
          <w14:ligatures w14:val="none"/>
        </w:rPr>
      </w:pPr>
      <w:r>
        <w:rPr>
          <w:rFonts w:ascii="Arial" w:eastAsia="Times New Roman" w:hAnsi="Arial" w:cs="Arial"/>
          <w:kern w:val="0"/>
          <w:sz w:val="24"/>
          <w:szCs w:val="24"/>
          <w:lang w:val="en-US" w:eastAsia="en-GB"/>
          <w14:ligatures w14:val="none"/>
        </w:rPr>
        <w:t xml:space="preserve">The IG has previously issued Circulars on DRI cargoes due to a number of incidents some of which have resulted in fatalities.  Whilst these advisories were issued nearly two decades ago, given the seriousness of those casualties and a cargo that potentially emits hydrogen, the IG has supported independent expert input to the International Maritime Organisation on the drafting of revised DRI schedules, including this latest one for DRI (D).  </w:t>
      </w:r>
    </w:p>
    <w:p w14:paraId="20B71CB2" w14:textId="77777777" w:rsidR="00170748" w:rsidRPr="00F97F3A" w:rsidRDefault="00170748" w:rsidP="00170748">
      <w:pPr>
        <w:spacing w:after="240" w:line="360" w:lineRule="auto"/>
        <w:jc w:val="both"/>
        <w:rPr>
          <w:rFonts w:ascii="Arial" w:eastAsia="Times New Roman" w:hAnsi="Arial" w:cs="Arial"/>
          <w:b/>
          <w:bCs/>
          <w:kern w:val="0"/>
          <w:sz w:val="24"/>
          <w:szCs w:val="24"/>
          <w:u w:val="single"/>
          <w:lang w:val="en-US" w:eastAsia="en-GB"/>
          <w14:ligatures w14:val="none"/>
        </w:rPr>
      </w:pPr>
      <w:r w:rsidRPr="00F35BCE">
        <w:rPr>
          <w:rFonts w:ascii="Arial" w:eastAsia="Times New Roman" w:hAnsi="Arial" w:cs="Arial"/>
          <w:b/>
          <w:bCs/>
          <w:kern w:val="0"/>
          <w:sz w:val="24"/>
          <w:szCs w:val="24"/>
          <w:u w:val="single"/>
          <w:lang w:val="en-US" w:eastAsia="en-GB"/>
          <w14:ligatures w14:val="none"/>
        </w:rPr>
        <w:t>Hazards</w:t>
      </w:r>
      <w:r>
        <w:rPr>
          <w:rFonts w:ascii="Arial" w:eastAsia="Times New Roman" w:hAnsi="Arial" w:cs="Arial"/>
          <w:b/>
          <w:bCs/>
          <w:kern w:val="0"/>
          <w:sz w:val="24"/>
          <w:szCs w:val="24"/>
          <w:u w:val="single"/>
          <w:lang w:val="en-US" w:eastAsia="en-GB"/>
          <w14:ligatures w14:val="none"/>
        </w:rPr>
        <w:t xml:space="preserve"> of DRI (D)</w:t>
      </w:r>
    </w:p>
    <w:p w14:paraId="2BD4A3D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The entry for DRI (D) leads with a reference to a potential temperature increase when the material is handled in bulk</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and the risk of overheating, fire and explosion due to the reactivity of the cargo with air and water to produce hydrogen gas and heat.  </w:t>
      </w:r>
    </w:p>
    <w:p w14:paraId="179D69E3" w14:textId="1F9F9BB9"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Whilst DRI (D) will react with oxygen and generate heat, </w:t>
      </w:r>
      <w:r>
        <w:rPr>
          <w:rFonts w:ascii="Arial" w:eastAsia="Times New Roman" w:hAnsi="Arial" w:cs="Arial"/>
          <w:color w:val="0070C0"/>
          <w:kern w:val="0"/>
          <w:sz w:val="24"/>
          <w:szCs w:val="24"/>
          <w:lang w:val="en-US" w:eastAsia="en-GB"/>
          <w14:ligatures w14:val="none"/>
        </w:rPr>
        <w:t>its</w:t>
      </w:r>
      <w:r w:rsidRPr="00F35BCE">
        <w:rPr>
          <w:rFonts w:ascii="Arial" w:eastAsia="Times New Roman" w:hAnsi="Arial" w:cs="Arial"/>
          <w:color w:val="0070C0"/>
          <w:kern w:val="0"/>
          <w:sz w:val="24"/>
          <w:szCs w:val="24"/>
          <w:lang w:val="en-US" w:eastAsia="en-GB"/>
          <w14:ligatures w14:val="none"/>
        </w:rPr>
        <w:t xml:space="preserve"> </w:t>
      </w:r>
      <w:r>
        <w:rPr>
          <w:rFonts w:ascii="Arial" w:eastAsia="Times New Roman" w:hAnsi="Arial" w:cs="Arial"/>
          <w:color w:val="0070C0"/>
          <w:kern w:val="0"/>
          <w:sz w:val="24"/>
          <w:szCs w:val="24"/>
          <w:lang w:val="en-US" w:eastAsia="en-GB"/>
          <w14:ligatures w14:val="none"/>
        </w:rPr>
        <w:t>dense packing and the very small spaces between particles</w:t>
      </w:r>
      <w:r w:rsidRPr="00F35BCE">
        <w:rPr>
          <w:rFonts w:ascii="Arial" w:eastAsia="Times New Roman" w:hAnsi="Arial" w:cs="Arial"/>
          <w:color w:val="0070C0"/>
          <w:kern w:val="0"/>
          <w:sz w:val="24"/>
          <w:szCs w:val="24"/>
          <w:lang w:val="en-US" w:eastAsia="en-GB"/>
          <w14:ligatures w14:val="none"/>
        </w:rPr>
        <w:t xml:space="preserve"> </w:t>
      </w:r>
      <w:r>
        <w:rPr>
          <w:rFonts w:ascii="Arial" w:eastAsia="Times New Roman" w:hAnsi="Arial" w:cs="Arial"/>
          <w:color w:val="0070C0"/>
          <w:kern w:val="0"/>
          <w:sz w:val="24"/>
          <w:szCs w:val="24"/>
          <w:lang w:val="en-US" w:eastAsia="en-GB"/>
          <w14:ligatures w14:val="none"/>
        </w:rPr>
        <w:t xml:space="preserve">are often </w:t>
      </w:r>
      <w:r w:rsidRPr="00F35BCE">
        <w:rPr>
          <w:rFonts w:ascii="Arial" w:eastAsia="Times New Roman" w:hAnsi="Arial" w:cs="Arial"/>
          <w:color w:val="0070C0"/>
          <w:kern w:val="0"/>
          <w:sz w:val="24"/>
          <w:szCs w:val="24"/>
          <w:lang w:val="en-US" w:eastAsia="en-GB"/>
          <w14:ligatures w14:val="none"/>
        </w:rPr>
        <w:t xml:space="preserve">such that oxygen/fresh air is not able to diffuse into and through the stow </w:t>
      </w:r>
      <w:r>
        <w:rPr>
          <w:rFonts w:ascii="Arial" w:eastAsia="Times New Roman" w:hAnsi="Arial" w:cs="Arial"/>
          <w:color w:val="0070C0"/>
          <w:kern w:val="0"/>
          <w:sz w:val="24"/>
          <w:szCs w:val="24"/>
          <w:lang w:val="en-US" w:eastAsia="en-GB"/>
          <w14:ligatures w14:val="none"/>
        </w:rPr>
        <w:t xml:space="preserve">to the same extent </w:t>
      </w:r>
      <w:r w:rsidRPr="00F35BCE">
        <w:rPr>
          <w:rFonts w:ascii="Arial" w:eastAsia="Times New Roman" w:hAnsi="Arial" w:cs="Arial"/>
          <w:color w:val="0070C0"/>
          <w:kern w:val="0"/>
          <w:sz w:val="24"/>
          <w:szCs w:val="24"/>
          <w:lang w:val="en-US" w:eastAsia="en-GB"/>
          <w14:ligatures w14:val="none"/>
        </w:rPr>
        <w:t xml:space="preserve">as </w:t>
      </w:r>
      <w:r w:rsidR="0067064C">
        <w:rPr>
          <w:rFonts w:ascii="Arial" w:eastAsia="Times New Roman" w:hAnsi="Arial" w:cs="Arial"/>
          <w:color w:val="0070C0"/>
          <w:kern w:val="0"/>
          <w:sz w:val="24"/>
          <w:szCs w:val="24"/>
          <w:lang w:val="en-US" w:eastAsia="en-GB"/>
          <w14:ligatures w14:val="none"/>
        </w:rPr>
        <w:t xml:space="preserve">with </w:t>
      </w:r>
      <w:r w:rsidR="0067064C" w:rsidRPr="00F35BCE">
        <w:rPr>
          <w:rFonts w:ascii="Arial" w:eastAsia="Times New Roman" w:hAnsi="Arial" w:cs="Arial"/>
          <w:color w:val="0070C0"/>
          <w:kern w:val="0"/>
          <w:sz w:val="24"/>
          <w:szCs w:val="24"/>
          <w:lang w:val="en-US" w:eastAsia="en-GB"/>
          <w14:ligatures w14:val="none"/>
        </w:rPr>
        <w:t>other</w:t>
      </w:r>
      <w:r>
        <w:rPr>
          <w:rFonts w:ascii="Arial" w:eastAsia="Times New Roman" w:hAnsi="Arial" w:cs="Arial"/>
          <w:color w:val="0070C0"/>
          <w:kern w:val="0"/>
          <w:sz w:val="24"/>
          <w:szCs w:val="24"/>
          <w:lang w:val="en-US" w:eastAsia="en-GB"/>
          <w14:ligatures w14:val="none"/>
        </w:rPr>
        <w:t xml:space="preserve"> types of </w:t>
      </w:r>
      <w:r w:rsidRPr="00F35BCE">
        <w:rPr>
          <w:rFonts w:ascii="Arial" w:eastAsia="Times New Roman" w:hAnsi="Arial" w:cs="Arial"/>
          <w:color w:val="0070C0"/>
          <w:kern w:val="0"/>
          <w:sz w:val="24"/>
          <w:szCs w:val="24"/>
          <w:lang w:val="en-US" w:eastAsia="en-GB"/>
          <w14:ligatures w14:val="none"/>
        </w:rPr>
        <w:t xml:space="preserve">DRI types, particularly the larger briquette/pellet forms.  This low permeability means </w:t>
      </w:r>
      <w:r>
        <w:rPr>
          <w:rFonts w:ascii="Arial" w:eastAsia="Times New Roman" w:hAnsi="Arial" w:cs="Arial"/>
          <w:color w:val="0070C0"/>
          <w:kern w:val="0"/>
          <w:sz w:val="24"/>
          <w:szCs w:val="24"/>
          <w:lang w:val="en-US" w:eastAsia="en-GB"/>
          <w14:ligatures w14:val="none"/>
        </w:rPr>
        <w:t xml:space="preserve">that </w:t>
      </w:r>
      <w:r w:rsidRPr="00F35BCE">
        <w:rPr>
          <w:rFonts w:ascii="Arial" w:eastAsia="Times New Roman" w:hAnsi="Arial" w:cs="Arial"/>
          <w:color w:val="0070C0"/>
          <w:kern w:val="0"/>
          <w:sz w:val="24"/>
          <w:szCs w:val="24"/>
          <w:lang w:val="en-US" w:eastAsia="en-GB"/>
          <w14:ligatures w14:val="none"/>
        </w:rPr>
        <w:t xml:space="preserve">self-heating is considered a secondary hazard. The primary hazard </w:t>
      </w:r>
      <w:r>
        <w:rPr>
          <w:rFonts w:ascii="Arial" w:eastAsia="Times New Roman" w:hAnsi="Arial" w:cs="Arial"/>
          <w:color w:val="0070C0"/>
          <w:kern w:val="0"/>
          <w:sz w:val="24"/>
          <w:szCs w:val="24"/>
          <w:lang w:val="en-US" w:eastAsia="en-GB"/>
          <w14:ligatures w14:val="none"/>
        </w:rPr>
        <w:t xml:space="preserve">observed </w:t>
      </w:r>
      <w:r w:rsidRPr="00F35BCE">
        <w:rPr>
          <w:rFonts w:ascii="Arial" w:eastAsia="Times New Roman" w:hAnsi="Arial" w:cs="Arial"/>
          <w:color w:val="0070C0"/>
          <w:kern w:val="0"/>
          <w:sz w:val="24"/>
          <w:szCs w:val="24"/>
          <w:lang w:val="en-US" w:eastAsia="en-GB"/>
          <w14:ligatures w14:val="none"/>
        </w:rPr>
        <w:t xml:space="preserve">is hydrogen </w:t>
      </w:r>
      <w:r>
        <w:rPr>
          <w:rFonts w:ascii="Arial" w:eastAsia="Times New Roman" w:hAnsi="Arial" w:cs="Arial"/>
          <w:color w:val="0070C0"/>
          <w:kern w:val="0"/>
          <w:sz w:val="24"/>
          <w:szCs w:val="24"/>
          <w:lang w:val="en-US" w:eastAsia="en-GB"/>
          <w14:ligatures w14:val="none"/>
        </w:rPr>
        <w:t>generation</w:t>
      </w:r>
      <w:r w:rsidRPr="00F35BCE">
        <w:rPr>
          <w:rFonts w:ascii="Arial" w:eastAsia="Times New Roman" w:hAnsi="Arial" w:cs="Arial"/>
          <w:color w:val="0070C0"/>
          <w:kern w:val="0"/>
          <w:sz w:val="24"/>
          <w:szCs w:val="24"/>
          <w:lang w:val="en-US" w:eastAsia="en-GB"/>
          <w14:ligatures w14:val="none"/>
        </w:rPr>
        <w:t xml:space="preserve">, due to the reaction between the DRI and </w:t>
      </w:r>
      <w:r>
        <w:rPr>
          <w:rFonts w:ascii="Arial" w:eastAsia="Times New Roman" w:hAnsi="Arial" w:cs="Arial"/>
          <w:color w:val="0070C0"/>
          <w:kern w:val="0"/>
          <w:sz w:val="24"/>
          <w:szCs w:val="24"/>
          <w:lang w:val="en-US" w:eastAsia="en-GB"/>
          <w14:ligatures w14:val="none"/>
        </w:rPr>
        <w:t xml:space="preserve">water / </w:t>
      </w:r>
      <w:r w:rsidRPr="00F35BCE">
        <w:rPr>
          <w:rFonts w:ascii="Arial" w:eastAsia="Times New Roman" w:hAnsi="Arial" w:cs="Arial"/>
          <w:color w:val="0070C0"/>
          <w:kern w:val="0"/>
          <w:sz w:val="24"/>
          <w:szCs w:val="24"/>
          <w:lang w:val="en-US" w:eastAsia="en-GB"/>
          <w14:ligatures w14:val="none"/>
        </w:rPr>
        <w:t>moisture</w:t>
      </w:r>
      <w:r>
        <w:rPr>
          <w:rFonts w:ascii="Arial" w:eastAsia="Times New Roman" w:hAnsi="Arial" w:cs="Arial"/>
          <w:color w:val="0070C0"/>
          <w:kern w:val="0"/>
          <w:sz w:val="24"/>
          <w:szCs w:val="24"/>
          <w:lang w:val="en-US" w:eastAsia="en-GB"/>
          <w14:ligatures w14:val="none"/>
        </w:rPr>
        <w:t xml:space="preserve">. The </w:t>
      </w:r>
      <w:r w:rsidRPr="00F35BCE">
        <w:rPr>
          <w:rFonts w:ascii="Arial" w:eastAsia="Times New Roman" w:hAnsi="Arial" w:cs="Arial"/>
          <w:color w:val="0070C0"/>
          <w:kern w:val="0"/>
          <w:sz w:val="24"/>
          <w:szCs w:val="24"/>
          <w:lang w:val="en-US" w:eastAsia="en-GB"/>
          <w14:ligatures w14:val="none"/>
        </w:rPr>
        <w:t xml:space="preserve">focus of the new </w:t>
      </w:r>
      <w:r>
        <w:rPr>
          <w:rFonts w:ascii="Arial" w:eastAsia="Times New Roman" w:hAnsi="Arial" w:cs="Arial"/>
          <w:color w:val="0070C0"/>
          <w:kern w:val="0"/>
          <w:sz w:val="24"/>
          <w:szCs w:val="24"/>
          <w:lang w:val="en-US" w:eastAsia="en-GB"/>
          <w14:ligatures w14:val="none"/>
        </w:rPr>
        <w:t xml:space="preserve">DRI (D) </w:t>
      </w:r>
      <w:r w:rsidRPr="00F35BCE">
        <w:rPr>
          <w:rFonts w:ascii="Arial" w:eastAsia="Times New Roman" w:hAnsi="Arial" w:cs="Arial"/>
          <w:color w:val="0070C0"/>
          <w:kern w:val="0"/>
          <w:sz w:val="24"/>
          <w:szCs w:val="24"/>
          <w:lang w:val="en-US" w:eastAsia="en-GB"/>
          <w14:ligatures w14:val="none"/>
        </w:rPr>
        <w:t xml:space="preserve">schedule is on the measurement and control of the hydrogen gas concentrations in the ullage spaces.  </w:t>
      </w:r>
    </w:p>
    <w:p w14:paraId="0CF3DE98"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Although self-heating </w:t>
      </w:r>
      <w:r>
        <w:rPr>
          <w:rFonts w:ascii="Arial" w:eastAsia="Times New Roman" w:hAnsi="Arial" w:cs="Arial"/>
          <w:kern w:val="0"/>
          <w:sz w:val="24"/>
          <w:szCs w:val="24"/>
          <w:lang w:val="en-US" w:eastAsia="en-GB"/>
          <w14:ligatures w14:val="none"/>
        </w:rPr>
        <w:t>is</w:t>
      </w:r>
      <w:r w:rsidRPr="00F35BCE">
        <w:rPr>
          <w:rFonts w:ascii="Arial" w:eastAsia="Times New Roman" w:hAnsi="Arial" w:cs="Arial"/>
          <w:kern w:val="0"/>
          <w:sz w:val="24"/>
          <w:szCs w:val="24"/>
          <w:lang w:val="en-US" w:eastAsia="en-GB"/>
          <w14:ligatures w14:val="none"/>
        </w:rPr>
        <w:t xml:space="preserve"> considered a secondary hazard, the reaction with air can lead to oxygen depletion in the cargo spaces, and possibly also adjacent spaces, where </w:t>
      </w:r>
      <w:r w:rsidRPr="00F35BCE">
        <w:rPr>
          <w:rFonts w:ascii="Arial" w:eastAsia="Times New Roman" w:hAnsi="Arial" w:cs="Arial"/>
          <w:kern w:val="0"/>
          <w:sz w:val="24"/>
          <w:szCs w:val="24"/>
          <w:lang w:val="en-US" w:eastAsia="en-GB"/>
          <w14:ligatures w14:val="none"/>
        </w:rPr>
        <w:lastRenderedPageBreak/>
        <w:t xml:space="preserve">flammable gases (i.e. hydrogen) might also accumulate.  The Code therefore </w:t>
      </w:r>
      <w:r>
        <w:rPr>
          <w:rFonts w:ascii="Arial" w:eastAsia="Times New Roman" w:hAnsi="Arial" w:cs="Arial"/>
          <w:kern w:val="0"/>
          <w:sz w:val="24"/>
          <w:szCs w:val="24"/>
          <w:lang w:val="en-US" w:eastAsia="en-GB"/>
          <w14:ligatures w14:val="none"/>
        </w:rPr>
        <w:t>stipulates</w:t>
      </w:r>
      <w:r w:rsidRPr="00F35BCE">
        <w:rPr>
          <w:rFonts w:ascii="Arial" w:eastAsia="Times New Roman" w:hAnsi="Arial" w:cs="Arial"/>
          <w:kern w:val="0"/>
          <w:sz w:val="24"/>
          <w:szCs w:val="24"/>
          <w:lang w:val="en-US" w:eastAsia="en-GB"/>
          <w14:ligatures w14:val="none"/>
        </w:rPr>
        <w:t xml:space="preserve"> that no person shall enter a loaded cargo space (or enclosed adjacent space) unless such space has been ventilated and found to be gas-free.  </w:t>
      </w:r>
    </w:p>
    <w:p w14:paraId="02AF1862"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Pr>
          <w:rFonts w:ascii="Arial" w:eastAsia="Times New Roman" w:hAnsi="Arial" w:cs="Arial"/>
          <w:color w:val="0070C0"/>
          <w:kern w:val="0"/>
          <w:sz w:val="24"/>
          <w:szCs w:val="24"/>
          <w:lang w:val="en-US" w:eastAsia="en-GB"/>
          <w14:ligatures w14:val="none"/>
        </w:rPr>
        <w:t xml:space="preserve">The Code refers here to the </w:t>
      </w:r>
      <w:r w:rsidRPr="009E1189">
        <w:rPr>
          <w:rFonts w:ascii="Arial" w:eastAsia="Times New Roman" w:hAnsi="Arial" w:cs="Arial"/>
          <w:i/>
          <w:iCs/>
          <w:color w:val="0070C0"/>
          <w:kern w:val="0"/>
          <w:sz w:val="24"/>
          <w:szCs w:val="24"/>
          <w:lang w:val="en-US" w:eastAsia="en-GB"/>
          <w14:ligatures w14:val="none"/>
        </w:rPr>
        <w:t>Revised recommendations for entering enclosed spaces about ships</w:t>
      </w:r>
      <w:r>
        <w:rPr>
          <w:rFonts w:ascii="Arial" w:eastAsia="Times New Roman" w:hAnsi="Arial" w:cs="Arial"/>
          <w:color w:val="0070C0"/>
          <w:kern w:val="0"/>
          <w:sz w:val="24"/>
          <w:szCs w:val="24"/>
          <w:lang w:val="en-US" w:eastAsia="en-GB"/>
          <w14:ligatures w14:val="none"/>
        </w:rPr>
        <w:t xml:space="preserve"> (Resolution A.1050(27)). </w:t>
      </w:r>
    </w:p>
    <w:p w14:paraId="12470CB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DRI (D) cargoes are liable to liquefaction if shipped at a moisture content in excess of its Transportable Moisture </w:t>
      </w:r>
      <w:proofErr w:type="gramStart"/>
      <w:r w:rsidRPr="00F35BCE">
        <w:rPr>
          <w:rFonts w:ascii="Arial" w:eastAsia="Times New Roman" w:hAnsi="Arial" w:cs="Arial"/>
          <w:kern w:val="0"/>
          <w:sz w:val="24"/>
          <w:szCs w:val="24"/>
          <w:lang w:val="en-US" w:eastAsia="en-GB"/>
          <w14:ligatures w14:val="none"/>
        </w:rPr>
        <w:t>Limit, and</w:t>
      </w:r>
      <w:proofErr w:type="gramEnd"/>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is</w:t>
      </w:r>
      <w:r w:rsidRPr="00F35BCE">
        <w:rPr>
          <w:rFonts w:ascii="Arial" w:eastAsia="Times New Roman" w:hAnsi="Arial" w:cs="Arial"/>
          <w:kern w:val="0"/>
          <w:sz w:val="24"/>
          <w:szCs w:val="24"/>
          <w:lang w:val="en-US" w:eastAsia="en-GB"/>
          <w14:ligatures w14:val="none"/>
        </w:rPr>
        <w:t xml:space="preserve"> therefore classified as a Group A cargo in the</w:t>
      </w:r>
      <w:r>
        <w:rPr>
          <w:rFonts w:ascii="Arial" w:eastAsia="Times New Roman" w:hAnsi="Arial" w:cs="Arial"/>
          <w:kern w:val="0"/>
          <w:sz w:val="24"/>
          <w:szCs w:val="24"/>
          <w:lang w:val="en-US" w:eastAsia="en-GB"/>
          <w14:ligatures w14:val="none"/>
        </w:rPr>
        <w:t xml:space="preserve"> </w:t>
      </w:r>
      <w:r w:rsidRPr="00F35BCE">
        <w:rPr>
          <w:rFonts w:ascii="Arial" w:eastAsia="Times New Roman" w:hAnsi="Arial" w:cs="Arial"/>
          <w:kern w:val="0"/>
          <w:sz w:val="24"/>
          <w:szCs w:val="24"/>
          <w:lang w:val="en-US" w:eastAsia="en-GB"/>
          <w14:ligatures w14:val="none"/>
        </w:rPr>
        <w:t xml:space="preserve">Code in addition to the Group B designation due to its reactivity hazard.  </w:t>
      </w:r>
    </w:p>
    <w:p w14:paraId="4ABEB8C5"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 dust produced during handling of DRI (D) can be hazardous to health (irritation to the respiratory system and/or damage to the eyes).   </w:t>
      </w:r>
    </w:p>
    <w:p w14:paraId="11C33F93"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w:t>
      </w:r>
    </w:p>
    <w:p w14:paraId="0A6AB45C"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b/>
          <w:bCs/>
          <w:kern w:val="0"/>
          <w:sz w:val="24"/>
          <w:szCs w:val="24"/>
          <w:u w:val="single"/>
          <w:lang w:val="en-US" w:eastAsia="en-GB"/>
          <w14:ligatures w14:val="none"/>
        </w:rPr>
        <w:t>Preparation</w:t>
      </w:r>
      <w:r>
        <w:rPr>
          <w:rFonts w:ascii="Arial" w:eastAsia="Times New Roman" w:hAnsi="Arial" w:cs="Arial"/>
          <w:b/>
          <w:bCs/>
          <w:kern w:val="0"/>
          <w:sz w:val="24"/>
          <w:szCs w:val="24"/>
          <w:u w:val="single"/>
          <w:lang w:val="en-US" w:eastAsia="en-GB"/>
          <w14:ligatures w14:val="none"/>
        </w:rPr>
        <w:t xml:space="preserve"> of cargo and loading</w:t>
      </w:r>
    </w:p>
    <w:p w14:paraId="3A95EB9D"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Holds</w:t>
      </w:r>
    </w:p>
    <w:p w14:paraId="5F7B15D3" w14:textId="4BDF2A6E"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As for other DRI cargoes, cargo spaces being prepared for carriage of DRI </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D</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should be clean, dry and free of salt and residues of previous cargoes.  Wooden battens, loose dunnage, debris and other combustible materials shall be removed.  </w:t>
      </w:r>
    </w:p>
    <w:p w14:paraId="10011D17"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The specific reference to salt is because the reaction between DRI and water is more vigorous in the presence of salt than without (</w:t>
      </w:r>
      <w:r>
        <w:rPr>
          <w:rFonts w:ascii="Arial" w:eastAsia="Times New Roman" w:hAnsi="Arial" w:cs="Arial"/>
          <w:color w:val="0070C0"/>
          <w:kern w:val="0"/>
          <w:sz w:val="24"/>
          <w:szCs w:val="24"/>
          <w:lang w:val="en-US" w:eastAsia="en-GB"/>
          <w14:ligatures w14:val="none"/>
        </w:rPr>
        <w:t xml:space="preserve">in other words, DRI is much more reactive with </w:t>
      </w:r>
      <w:r w:rsidRPr="00F35BCE">
        <w:rPr>
          <w:rFonts w:ascii="Arial" w:eastAsia="Times New Roman" w:hAnsi="Arial" w:cs="Arial"/>
          <w:color w:val="0070C0"/>
          <w:kern w:val="0"/>
          <w:sz w:val="24"/>
          <w:szCs w:val="24"/>
          <w:lang w:val="en-US" w:eastAsia="en-GB"/>
          <w14:ligatures w14:val="none"/>
        </w:rPr>
        <w:t>sea</w:t>
      </w:r>
      <w:r>
        <w:rPr>
          <w:rFonts w:ascii="Arial" w:eastAsia="Times New Roman" w:hAnsi="Arial" w:cs="Arial"/>
          <w:color w:val="0070C0"/>
          <w:kern w:val="0"/>
          <w:sz w:val="24"/>
          <w:szCs w:val="24"/>
          <w:lang w:val="en-US" w:eastAsia="en-GB"/>
          <w14:ligatures w14:val="none"/>
        </w:rPr>
        <w:t xml:space="preserve"> </w:t>
      </w:r>
      <w:r w:rsidRPr="00F35BCE">
        <w:rPr>
          <w:rFonts w:ascii="Arial" w:eastAsia="Times New Roman" w:hAnsi="Arial" w:cs="Arial"/>
          <w:color w:val="0070C0"/>
          <w:kern w:val="0"/>
          <w:sz w:val="24"/>
          <w:szCs w:val="24"/>
          <w:lang w:val="en-US" w:eastAsia="en-GB"/>
          <w14:ligatures w14:val="none"/>
        </w:rPr>
        <w:t xml:space="preserve">water than </w:t>
      </w:r>
      <w:r>
        <w:rPr>
          <w:rFonts w:ascii="Arial" w:eastAsia="Times New Roman" w:hAnsi="Arial" w:cs="Arial"/>
          <w:color w:val="0070C0"/>
          <w:kern w:val="0"/>
          <w:sz w:val="24"/>
          <w:szCs w:val="24"/>
          <w:lang w:val="en-US" w:eastAsia="en-GB"/>
          <w14:ligatures w14:val="none"/>
        </w:rPr>
        <w:t xml:space="preserve">with </w:t>
      </w:r>
      <w:r w:rsidRPr="00F35BCE">
        <w:rPr>
          <w:rFonts w:ascii="Arial" w:eastAsia="Times New Roman" w:hAnsi="Arial" w:cs="Arial"/>
          <w:color w:val="0070C0"/>
          <w:kern w:val="0"/>
          <w:sz w:val="24"/>
          <w:szCs w:val="24"/>
          <w:lang w:val="en-US" w:eastAsia="en-GB"/>
          <w14:ligatures w14:val="none"/>
        </w:rPr>
        <w:t xml:space="preserve">fresh water).  </w:t>
      </w:r>
    </w:p>
    <w:p w14:paraId="15C5C23E"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Cargo ageing</w:t>
      </w:r>
    </w:p>
    <w:p w14:paraId="5EB9718E"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For material being prepared for loading, outdoor stockpiles are permitted, provid</w:t>
      </w:r>
      <w:r>
        <w:rPr>
          <w:rFonts w:ascii="Arial" w:eastAsia="Times New Roman" w:hAnsi="Arial" w:cs="Arial"/>
          <w:kern w:val="0"/>
          <w:sz w:val="24"/>
          <w:szCs w:val="24"/>
          <w:lang w:val="en-US" w:eastAsia="en-GB"/>
          <w14:ligatures w14:val="none"/>
        </w:rPr>
        <w:t>ed</w:t>
      </w:r>
      <w:r w:rsidRPr="00F35BCE">
        <w:rPr>
          <w:rFonts w:ascii="Arial" w:eastAsia="Times New Roman" w:hAnsi="Arial" w:cs="Arial"/>
          <w:kern w:val="0"/>
          <w:sz w:val="24"/>
          <w:szCs w:val="24"/>
          <w:lang w:val="en-US" w:eastAsia="en-GB"/>
          <w14:ligatures w14:val="none"/>
        </w:rPr>
        <w:t xml:space="preserve"> that the stockpiles are arranged to promote exposure </w:t>
      </w:r>
      <w:r>
        <w:rPr>
          <w:rFonts w:ascii="Arial" w:eastAsia="Times New Roman" w:hAnsi="Arial" w:cs="Arial"/>
          <w:kern w:val="0"/>
          <w:sz w:val="24"/>
          <w:szCs w:val="24"/>
          <w:lang w:val="en-US" w:eastAsia="en-GB"/>
          <w14:ligatures w14:val="none"/>
        </w:rPr>
        <w:t xml:space="preserve">to </w:t>
      </w:r>
      <w:r w:rsidRPr="00F35BCE">
        <w:rPr>
          <w:rFonts w:ascii="Arial" w:eastAsia="Times New Roman" w:hAnsi="Arial" w:cs="Arial"/>
          <w:kern w:val="0"/>
          <w:sz w:val="24"/>
          <w:szCs w:val="24"/>
          <w:lang w:val="en-US" w:eastAsia="en-GB"/>
          <w14:ligatures w14:val="none"/>
        </w:rPr>
        <w:t>the atmosphere and thus facilitate natural ageing</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w:t>
      </w:r>
    </w:p>
    <w:p w14:paraId="0B4634CC"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This </w:t>
      </w:r>
      <w:r>
        <w:rPr>
          <w:rFonts w:ascii="Arial" w:eastAsia="Times New Roman" w:hAnsi="Arial" w:cs="Arial"/>
          <w:color w:val="0070C0"/>
          <w:kern w:val="0"/>
          <w:sz w:val="24"/>
          <w:szCs w:val="24"/>
          <w:lang w:val="en-US" w:eastAsia="en-GB"/>
          <w14:ligatures w14:val="none"/>
        </w:rPr>
        <w:t xml:space="preserve">“ageing” </w:t>
      </w:r>
      <w:r w:rsidRPr="00F35BCE">
        <w:rPr>
          <w:rFonts w:ascii="Arial" w:eastAsia="Times New Roman" w:hAnsi="Arial" w:cs="Arial"/>
          <w:color w:val="0070C0"/>
          <w:kern w:val="0"/>
          <w:sz w:val="24"/>
          <w:szCs w:val="24"/>
          <w:lang w:val="en-US" w:eastAsia="en-GB"/>
          <w14:ligatures w14:val="none"/>
        </w:rPr>
        <w:t xml:space="preserve">is the process by which the </w:t>
      </w:r>
      <w:r>
        <w:rPr>
          <w:rFonts w:ascii="Arial" w:eastAsia="Times New Roman" w:hAnsi="Arial" w:cs="Arial"/>
          <w:color w:val="0070C0"/>
          <w:kern w:val="0"/>
          <w:sz w:val="24"/>
          <w:szCs w:val="24"/>
          <w:lang w:val="en-US" w:eastAsia="en-GB"/>
          <w14:ligatures w14:val="none"/>
        </w:rPr>
        <w:t xml:space="preserve">most </w:t>
      </w:r>
      <w:r w:rsidRPr="00F35BCE">
        <w:rPr>
          <w:rFonts w:ascii="Arial" w:eastAsia="Times New Roman" w:hAnsi="Arial" w:cs="Arial"/>
          <w:color w:val="0070C0"/>
          <w:kern w:val="0"/>
          <w:sz w:val="24"/>
          <w:szCs w:val="24"/>
          <w:lang w:val="en-US" w:eastAsia="en-GB"/>
          <w14:ligatures w14:val="none"/>
        </w:rPr>
        <w:t xml:space="preserve">active sites on the </w:t>
      </w:r>
      <w:r>
        <w:rPr>
          <w:rFonts w:ascii="Arial" w:eastAsia="Times New Roman" w:hAnsi="Arial" w:cs="Arial"/>
          <w:color w:val="0070C0"/>
          <w:kern w:val="0"/>
          <w:sz w:val="24"/>
          <w:szCs w:val="24"/>
          <w:lang w:val="en-US" w:eastAsia="en-GB"/>
          <w14:ligatures w14:val="none"/>
        </w:rPr>
        <w:t xml:space="preserve">external and internal </w:t>
      </w:r>
      <w:r w:rsidRPr="00F35BCE">
        <w:rPr>
          <w:rFonts w:ascii="Arial" w:eastAsia="Times New Roman" w:hAnsi="Arial" w:cs="Arial"/>
          <w:color w:val="0070C0"/>
          <w:kern w:val="0"/>
          <w:sz w:val="24"/>
          <w:szCs w:val="24"/>
          <w:lang w:val="en-US" w:eastAsia="en-GB"/>
          <w14:ligatures w14:val="none"/>
        </w:rPr>
        <w:t xml:space="preserve">surface of the particles react with atmospheric oxygen and thus become "passivated" against further reaction during carriage.  </w:t>
      </w:r>
    </w:p>
    <w:p w14:paraId="1F643247"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lastRenderedPageBreak/>
        <w:t xml:space="preserve">The cargo should be aged in this way for at least 30 days prior to loading, and the shipper is expected to provide the Master with a certificate issued by a competent person (who is recognised by the competent authority of the port of loading) stating that the cargo has been prepared and aged appropriately (i.e. naturally aged for at least 30 days).  </w:t>
      </w:r>
    </w:p>
    <w:p w14:paraId="61E9A229"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 shipper shall also provide the Master with a certificate issued by a competent person (again </w:t>
      </w:r>
      <w:r w:rsidRPr="07B0AC5A">
        <w:rPr>
          <w:rFonts w:ascii="Arial" w:eastAsia="Times New Roman" w:hAnsi="Arial" w:cs="Arial"/>
          <w:sz w:val="24"/>
          <w:szCs w:val="24"/>
          <w:lang w:val="en-US" w:eastAsia="en-GB"/>
        </w:rPr>
        <w:t>recognised</w:t>
      </w:r>
      <w:r w:rsidRPr="00F35BCE">
        <w:rPr>
          <w:rFonts w:ascii="Arial" w:eastAsia="Times New Roman" w:hAnsi="Arial" w:cs="Arial"/>
          <w:kern w:val="0"/>
          <w:sz w:val="24"/>
          <w:szCs w:val="24"/>
          <w:lang w:val="en-US" w:eastAsia="en-GB"/>
          <w14:ligatures w14:val="none"/>
        </w:rPr>
        <w:t xml:space="preserve"> by the competent authority of the </w:t>
      </w:r>
      <w:r w:rsidRPr="07B0AC5A">
        <w:rPr>
          <w:rFonts w:ascii="Arial" w:eastAsia="Times New Roman" w:hAnsi="Arial" w:cs="Arial"/>
          <w:sz w:val="24"/>
          <w:szCs w:val="24"/>
          <w:lang w:val="en-US" w:eastAsia="en-GB"/>
        </w:rPr>
        <w:t>port</w:t>
      </w:r>
      <w:r w:rsidRPr="00F35BCE">
        <w:rPr>
          <w:rFonts w:ascii="Arial" w:eastAsia="Times New Roman" w:hAnsi="Arial" w:cs="Arial"/>
          <w:kern w:val="0"/>
          <w:sz w:val="24"/>
          <w:szCs w:val="24"/>
          <w:lang w:val="en-US" w:eastAsia="en-GB"/>
          <w14:ligatures w14:val="none"/>
        </w:rPr>
        <w:t xml:space="preserve"> of loading) stating that the cargo does not meet the criteria for class 4.2 materials (i.e. </w:t>
      </w:r>
      <w:r>
        <w:rPr>
          <w:rFonts w:ascii="Arial" w:eastAsia="Times New Roman" w:hAnsi="Arial" w:cs="Arial"/>
          <w:kern w:val="0"/>
          <w:sz w:val="24"/>
          <w:szCs w:val="24"/>
          <w:lang w:val="en-US" w:eastAsia="en-GB"/>
          <w14:ligatures w14:val="none"/>
        </w:rPr>
        <w:t xml:space="preserve">it is </w:t>
      </w:r>
      <w:r w:rsidRPr="00F35BCE">
        <w:rPr>
          <w:rFonts w:ascii="Arial" w:eastAsia="Times New Roman" w:hAnsi="Arial" w:cs="Arial"/>
          <w:kern w:val="0"/>
          <w:sz w:val="24"/>
          <w:szCs w:val="24"/>
          <w:lang w:val="en-US" w:eastAsia="en-GB"/>
          <w14:ligatures w14:val="none"/>
        </w:rPr>
        <w:t xml:space="preserve">not liable </w:t>
      </w:r>
      <w:proofErr w:type="gramStart"/>
      <w:r w:rsidRPr="00F35BCE">
        <w:rPr>
          <w:rFonts w:ascii="Arial" w:eastAsia="Times New Roman" w:hAnsi="Arial" w:cs="Arial"/>
          <w:kern w:val="0"/>
          <w:sz w:val="24"/>
          <w:szCs w:val="24"/>
          <w:lang w:val="en-US" w:eastAsia="en-GB"/>
          <w14:ligatures w14:val="none"/>
        </w:rPr>
        <w:t>to self-</w:t>
      </w:r>
      <w:proofErr w:type="gramEnd"/>
      <w:r w:rsidRPr="00F35BCE">
        <w:rPr>
          <w:rFonts w:ascii="Arial" w:eastAsia="Times New Roman" w:hAnsi="Arial" w:cs="Arial"/>
          <w:kern w:val="0"/>
          <w:sz w:val="24"/>
          <w:szCs w:val="24"/>
          <w:lang w:val="en-US" w:eastAsia="en-GB"/>
          <w14:ligatures w14:val="none"/>
        </w:rPr>
        <w:t xml:space="preserve">heat).  </w:t>
      </w:r>
    </w:p>
    <w:p w14:paraId="5AFEECF6"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9E1189">
        <w:rPr>
          <w:rFonts w:ascii="Arial" w:eastAsia="Times New Roman" w:hAnsi="Arial" w:cs="Arial"/>
          <w:color w:val="0070C0"/>
          <w:kern w:val="0"/>
          <w:sz w:val="24"/>
          <w:szCs w:val="24"/>
          <w:lang w:val="en-US" w:eastAsia="en-GB"/>
          <w14:ligatures w14:val="none"/>
        </w:rPr>
        <w:t>Th</w:t>
      </w:r>
      <w:r>
        <w:rPr>
          <w:rFonts w:ascii="Arial" w:eastAsia="Times New Roman" w:hAnsi="Arial" w:cs="Arial"/>
          <w:color w:val="0070C0"/>
          <w:kern w:val="0"/>
          <w:sz w:val="24"/>
          <w:szCs w:val="24"/>
          <w:lang w:val="en-US" w:eastAsia="en-GB"/>
          <w14:ligatures w14:val="none"/>
        </w:rPr>
        <w:t xml:space="preserve">is is effectively declaring that the cargo does not behave like, say, DRI (B), which can self-heat problematically.  </w:t>
      </w:r>
    </w:p>
    <w:p w14:paraId="00D5930E"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Moisture</w:t>
      </w:r>
    </w:p>
    <w:p w14:paraId="1C7732F7"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Whilst outdoor storage is permitted, the risk of liquefaction means that the moisture content should be kept below its TML during loading operations.  This means that the cargo should not be handled in the rain and that non-working hatches are kept closed.  Discharge in the rain is permitted </w:t>
      </w:r>
      <w:proofErr w:type="gramStart"/>
      <w:r w:rsidRPr="00F35BCE">
        <w:rPr>
          <w:rFonts w:ascii="Arial" w:eastAsia="Times New Roman" w:hAnsi="Arial" w:cs="Arial"/>
          <w:kern w:val="0"/>
          <w:sz w:val="24"/>
          <w:szCs w:val="24"/>
          <w:lang w:val="en-US" w:eastAsia="en-GB"/>
          <w14:ligatures w14:val="none"/>
        </w:rPr>
        <w:t>as long as</w:t>
      </w:r>
      <w:proofErr w:type="gramEnd"/>
      <w:r w:rsidRPr="00F35BCE">
        <w:rPr>
          <w:rFonts w:ascii="Arial" w:eastAsia="Times New Roman" w:hAnsi="Arial" w:cs="Arial"/>
          <w:kern w:val="0"/>
          <w:sz w:val="24"/>
          <w:szCs w:val="24"/>
          <w:lang w:val="en-US" w:eastAsia="en-GB"/>
          <w14:ligatures w14:val="none"/>
        </w:rPr>
        <w:t xml:space="preserve"> the total cargo package in a given hold is to be discharged at that port.  </w:t>
      </w:r>
    </w:p>
    <w:p w14:paraId="23EAEE06" w14:textId="6D625102" w:rsidR="00170748" w:rsidRPr="00EA7A23" w:rsidRDefault="00170748" w:rsidP="00170748">
      <w:pPr>
        <w:spacing w:after="240" w:line="360" w:lineRule="auto"/>
        <w:jc w:val="both"/>
        <w:rPr>
          <w:rFonts w:ascii="Arial" w:hAnsi="Arial" w:cs="Arial"/>
          <w:sz w:val="24"/>
          <w:szCs w:val="24"/>
        </w:rPr>
      </w:pPr>
      <w:r w:rsidRPr="009E1189">
        <w:rPr>
          <w:rFonts w:ascii="Arial" w:eastAsia="Times New Roman" w:hAnsi="Arial" w:cs="Arial"/>
          <w:color w:val="0070C0"/>
          <w:kern w:val="0"/>
          <w:sz w:val="24"/>
          <w:szCs w:val="24"/>
          <w:lang w:val="en-US" w:eastAsia="en-GB"/>
          <w14:ligatures w14:val="none"/>
        </w:rPr>
        <w:t>The TML for DRI fines is typically between 9-12% [</w:t>
      </w:r>
      <w:r w:rsidR="00EA7A23">
        <w:rPr>
          <w:rFonts w:ascii="Arial" w:eastAsia="Times New Roman" w:hAnsi="Arial" w:cs="Arial"/>
          <w:color w:val="0070C0"/>
          <w:kern w:val="0"/>
          <w:sz w:val="24"/>
          <w:szCs w:val="24"/>
          <w:lang w:val="en-US" w:eastAsia="en-GB"/>
          <w14:ligatures w14:val="none"/>
        </w:rPr>
        <w:t xml:space="preserve">see </w:t>
      </w:r>
      <w:r w:rsidR="00EA7A23" w:rsidRPr="00EA7A23">
        <w:rPr>
          <w:rFonts w:ascii="Arial" w:hAnsi="Arial" w:cs="Arial"/>
          <w:color w:val="007BB8"/>
          <w:sz w:val="24"/>
          <w:szCs w:val="24"/>
        </w:rPr>
        <w:t xml:space="preserve">the IIMA </w:t>
      </w:r>
      <w:proofErr w:type="gramStart"/>
      <w:r w:rsidR="00EA7A23" w:rsidRPr="00EA7A23">
        <w:rPr>
          <w:rFonts w:ascii="Arial" w:hAnsi="Arial" w:cs="Arial"/>
          <w:color w:val="007BB8"/>
          <w:sz w:val="24"/>
          <w:szCs w:val="24"/>
        </w:rPr>
        <w:t>publication, ‘</w:t>
      </w:r>
      <w:proofErr w:type="gramEnd"/>
      <w:r w:rsidR="00EA7A23" w:rsidRPr="00EA7A23">
        <w:rPr>
          <w:rFonts w:ascii="Arial" w:hAnsi="Arial" w:cs="Arial"/>
          <w:color w:val="007BB8"/>
          <w:sz w:val="24"/>
          <w:szCs w:val="24"/>
        </w:rPr>
        <w:t>Direct Reduced Iron By-Product Fines (DRI D): A Guide to Handling, Storage &amp; Shipping’ found on the IIMA website-</w:t>
      </w:r>
      <w:r w:rsidR="00EA7A23" w:rsidRPr="00EA7A23">
        <w:rPr>
          <w:color w:val="007BB8"/>
        </w:rPr>
        <w:t xml:space="preserve">  </w:t>
      </w:r>
      <w:hyperlink r:id="rId10" w:history="1">
        <w:r w:rsidR="00EA7A23" w:rsidRPr="00EA7A23">
          <w:rPr>
            <w:rStyle w:val="Hyperlink"/>
            <w:rFonts w:ascii="Arial" w:hAnsi="Arial" w:cs="Arial"/>
            <w:color w:val="007BB8"/>
            <w:sz w:val="24"/>
            <w:szCs w:val="24"/>
          </w:rPr>
          <w:t>www.metallics.org</w:t>
        </w:r>
      </w:hyperlink>
      <w:r w:rsidRPr="00EA7A23">
        <w:rPr>
          <w:rFonts w:ascii="Arial" w:eastAsia="Times New Roman" w:hAnsi="Arial" w:cs="Arial"/>
          <w:color w:val="007BB8"/>
          <w:kern w:val="0"/>
          <w:sz w:val="24"/>
          <w:szCs w:val="24"/>
          <w:lang w:val="en-US" w:eastAsia="en-GB"/>
          <w14:ligatures w14:val="none"/>
        </w:rPr>
        <w:t xml:space="preserve">]. </w:t>
      </w:r>
    </w:p>
    <w:p w14:paraId="06BA1551"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Pr>
          <w:rFonts w:ascii="Arial" w:eastAsia="Times New Roman" w:hAnsi="Arial" w:cs="Arial"/>
          <w:color w:val="0070C0"/>
          <w:kern w:val="0"/>
          <w:sz w:val="24"/>
          <w:szCs w:val="24"/>
          <w:lang w:val="en-US" w:eastAsia="en-GB"/>
          <w14:ligatures w14:val="none"/>
        </w:rPr>
        <w:t>O</w:t>
      </w:r>
      <w:r w:rsidRPr="00F35BCE">
        <w:rPr>
          <w:rFonts w:ascii="Arial" w:eastAsia="Times New Roman" w:hAnsi="Arial" w:cs="Arial"/>
          <w:color w:val="0070C0"/>
          <w:kern w:val="0"/>
          <w:sz w:val="24"/>
          <w:szCs w:val="24"/>
          <w:lang w:val="en-US" w:eastAsia="en-GB"/>
          <w14:ligatures w14:val="none"/>
        </w:rPr>
        <w:t xml:space="preserve">nce discharged </w:t>
      </w:r>
      <w:r>
        <w:rPr>
          <w:rFonts w:ascii="Arial" w:eastAsia="Times New Roman" w:hAnsi="Arial" w:cs="Arial"/>
          <w:color w:val="0070C0"/>
          <w:kern w:val="0"/>
          <w:sz w:val="24"/>
          <w:szCs w:val="24"/>
          <w:lang w:val="en-US" w:eastAsia="en-GB"/>
          <w14:ligatures w14:val="none"/>
        </w:rPr>
        <w:t xml:space="preserve">ashore </w:t>
      </w:r>
      <w:r w:rsidRPr="00F35BCE">
        <w:rPr>
          <w:rFonts w:ascii="Arial" w:eastAsia="Times New Roman" w:hAnsi="Arial" w:cs="Arial"/>
          <w:color w:val="0070C0"/>
          <w:kern w:val="0"/>
          <w:sz w:val="24"/>
          <w:szCs w:val="24"/>
          <w:lang w:val="en-US" w:eastAsia="en-GB"/>
          <w14:ligatures w14:val="none"/>
        </w:rPr>
        <w:t xml:space="preserve">into the open air, the potentially hazardous consequences of hydrogen production and liquefaction no longer apply.  </w:t>
      </w:r>
    </w:p>
    <w:p w14:paraId="2BD077F1"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Temperature</w:t>
      </w:r>
    </w:p>
    <w:p w14:paraId="77961A86"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DRI at elevated temperatures should not be loaded, the threshold temperature being 65 </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C with measurements being taken at the stock pile over three consecutive days prior to loading.  Measurements are to be taken 20-30 cm beneath the surface at 3m intervals throughout the stockpile.  Temperatures shall also be measured during loading, with a log detailing the temperature of each lot being recorded, </w:t>
      </w:r>
      <w:r>
        <w:rPr>
          <w:rFonts w:ascii="Arial" w:eastAsia="Times New Roman" w:hAnsi="Arial" w:cs="Arial"/>
          <w:kern w:val="0"/>
          <w:sz w:val="24"/>
          <w:szCs w:val="24"/>
          <w:lang w:val="en-US" w:eastAsia="en-GB"/>
          <w14:ligatures w14:val="none"/>
        </w:rPr>
        <w:t xml:space="preserve">and </w:t>
      </w:r>
      <w:r w:rsidRPr="00F35BCE">
        <w:rPr>
          <w:rFonts w:ascii="Arial" w:eastAsia="Times New Roman" w:hAnsi="Arial" w:cs="Arial"/>
          <w:kern w:val="0"/>
          <w:sz w:val="24"/>
          <w:szCs w:val="24"/>
          <w:lang w:val="en-US" w:eastAsia="en-GB"/>
          <w14:ligatures w14:val="none"/>
        </w:rPr>
        <w:t xml:space="preserve">with a </w:t>
      </w:r>
      <w:r w:rsidRPr="00F35BCE">
        <w:rPr>
          <w:rFonts w:ascii="Arial" w:eastAsia="Times New Roman" w:hAnsi="Arial" w:cs="Arial"/>
          <w:kern w:val="0"/>
          <w:sz w:val="24"/>
          <w:szCs w:val="24"/>
          <w:lang w:val="en-US" w:eastAsia="en-GB"/>
          <w14:ligatures w14:val="none"/>
        </w:rPr>
        <w:lastRenderedPageBreak/>
        <w:t>copy being provided to the Master.  Once loaded, thermocouples are placed into the stow for the cargo temperature to be monitored</w:t>
      </w:r>
      <w:r>
        <w:rPr>
          <w:rFonts w:ascii="Arial" w:eastAsia="Times New Roman" w:hAnsi="Arial" w:cs="Arial"/>
          <w:kern w:val="0"/>
          <w:sz w:val="24"/>
          <w:szCs w:val="24"/>
          <w:lang w:val="en-US" w:eastAsia="en-GB"/>
          <w14:ligatures w14:val="none"/>
        </w:rPr>
        <w:t xml:space="preserve"> remotely, without entering the holds</w:t>
      </w:r>
      <w:r w:rsidRPr="00F35BCE">
        <w:rPr>
          <w:rFonts w:ascii="Arial" w:eastAsia="Times New Roman" w:hAnsi="Arial" w:cs="Arial"/>
          <w:kern w:val="0"/>
          <w:sz w:val="24"/>
          <w:szCs w:val="24"/>
          <w:lang w:val="en-US" w:eastAsia="en-GB"/>
          <w14:ligatures w14:val="none"/>
        </w:rPr>
        <w:t xml:space="preserve">.  </w:t>
      </w:r>
    </w:p>
    <w:p w14:paraId="54847130"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eastAsia="en-GB"/>
          <w14:ligatures w14:val="none"/>
        </w:rPr>
      </w:pPr>
      <w:r w:rsidRPr="07B0AC5A">
        <w:rPr>
          <w:rFonts w:ascii="Arial" w:eastAsia="Times New Roman" w:hAnsi="Arial" w:cs="Arial"/>
          <w:color w:val="0070C0"/>
          <w:kern w:val="0"/>
          <w:sz w:val="24"/>
          <w:szCs w:val="24"/>
          <w:lang w:eastAsia="en-GB"/>
          <w14:ligatures w14:val="none"/>
        </w:rPr>
        <w:t>The measurement of temperatures in this way might be limited due to the high degree of thermal insulation offered by the cargo, which can mean that measurements in isolated points throughout the hold might not be representative of the bulk conditions of the stow.  Also, localised heating ‘hot spots’ in areas of the stow away from the thermocouple positions might be missed.  That said, a network of thermocouples placed within the stow is preferable to single measurements from bilge sounding pipes or "temperature" sounding pipes, which are usually at only one or two places per hold</w:t>
      </w:r>
      <w:r w:rsidRPr="07B0AC5A">
        <w:rPr>
          <w:rFonts w:ascii="Arial" w:eastAsia="Times New Roman" w:hAnsi="Arial" w:cs="Arial"/>
          <w:color w:val="0070C0"/>
          <w:sz w:val="24"/>
          <w:szCs w:val="24"/>
          <w:lang w:eastAsia="en-GB"/>
        </w:rPr>
        <w:t xml:space="preserve"> and </w:t>
      </w:r>
      <w:r>
        <w:rPr>
          <w:rFonts w:ascii="Arial" w:eastAsia="Times New Roman" w:hAnsi="Arial" w:cs="Arial"/>
          <w:color w:val="0070C0"/>
          <w:sz w:val="24"/>
          <w:szCs w:val="24"/>
          <w:lang w:eastAsia="en-GB"/>
        </w:rPr>
        <w:t xml:space="preserve">are </w:t>
      </w:r>
      <w:r w:rsidRPr="07B0AC5A">
        <w:rPr>
          <w:rFonts w:ascii="Arial" w:eastAsia="Times New Roman" w:hAnsi="Arial" w:cs="Arial"/>
          <w:color w:val="0070C0"/>
          <w:sz w:val="24"/>
          <w:szCs w:val="24"/>
          <w:lang w:eastAsia="en-GB"/>
        </w:rPr>
        <w:t>therefore not representative</w:t>
      </w:r>
      <w:r w:rsidRPr="07B0AC5A">
        <w:rPr>
          <w:rFonts w:ascii="Arial" w:eastAsia="Times New Roman" w:hAnsi="Arial" w:cs="Arial"/>
          <w:color w:val="0070C0"/>
          <w:kern w:val="0"/>
          <w:sz w:val="24"/>
          <w:szCs w:val="24"/>
          <w:lang w:eastAsia="en-GB"/>
          <w14:ligatures w14:val="none"/>
        </w:rPr>
        <w:t xml:space="preserve">.  </w:t>
      </w:r>
    </w:p>
    <w:p w14:paraId="77F7333F"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Hatch cover closing</w:t>
      </w:r>
    </w:p>
    <w:p w14:paraId="6175FEE8" w14:textId="77777777" w:rsidR="00170748" w:rsidRPr="00FE0BFF"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Weather permitting, hatch covers shall be left open after completion of loading to allow cooling of the cargo, stabilisation of cargo temperature and natural ventilation of the hold.  </w:t>
      </w:r>
    </w:p>
    <w:p w14:paraId="06C0F06A"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This seems to be contrary to the </w:t>
      </w:r>
      <w:r>
        <w:rPr>
          <w:rFonts w:ascii="Arial" w:eastAsia="Times New Roman" w:hAnsi="Arial" w:cs="Arial"/>
          <w:color w:val="0070C0"/>
          <w:kern w:val="0"/>
          <w:sz w:val="24"/>
          <w:szCs w:val="24"/>
          <w:lang w:val="en-US" w:eastAsia="en-GB"/>
          <w14:ligatures w14:val="none"/>
        </w:rPr>
        <w:t xml:space="preserve">current </w:t>
      </w:r>
      <w:r w:rsidRPr="00F35BCE">
        <w:rPr>
          <w:rFonts w:ascii="Arial" w:eastAsia="Times New Roman" w:hAnsi="Arial" w:cs="Arial"/>
          <w:color w:val="0070C0"/>
          <w:kern w:val="0"/>
          <w:sz w:val="24"/>
          <w:szCs w:val="24"/>
          <w:lang w:val="en-US" w:eastAsia="en-GB"/>
          <w14:ligatures w14:val="none"/>
        </w:rPr>
        <w:t xml:space="preserve">advice to keep non-working hatches closed, see above.  </w:t>
      </w:r>
      <w:r>
        <w:rPr>
          <w:rFonts w:ascii="Arial" w:eastAsia="Times New Roman" w:hAnsi="Arial" w:cs="Arial"/>
          <w:color w:val="0070C0"/>
          <w:kern w:val="0"/>
          <w:sz w:val="24"/>
          <w:szCs w:val="24"/>
          <w:lang w:val="en-US" w:eastAsia="en-GB"/>
          <w14:ligatures w14:val="none"/>
        </w:rPr>
        <w:t xml:space="preserve">The intention appears to be </w:t>
      </w:r>
      <w:r w:rsidRPr="00F35BCE">
        <w:rPr>
          <w:rFonts w:ascii="Arial" w:eastAsia="Times New Roman" w:hAnsi="Arial" w:cs="Arial"/>
          <w:color w:val="0070C0"/>
          <w:kern w:val="0"/>
          <w:sz w:val="24"/>
          <w:szCs w:val="24"/>
          <w:lang w:val="en-US" w:eastAsia="en-GB"/>
          <w14:ligatures w14:val="none"/>
        </w:rPr>
        <w:t>that the closure of non-working hatches is to protect the cargo against being wetted by rain</w:t>
      </w:r>
      <w:r>
        <w:rPr>
          <w:rFonts w:ascii="Arial" w:eastAsia="Times New Roman" w:hAnsi="Arial" w:cs="Arial"/>
          <w:color w:val="0070C0"/>
          <w:kern w:val="0"/>
          <w:sz w:val="24"/>
          <w:szCs w:val="24"/>
          <w:lang w:val="en-US" w:eastAsia="en-GB"/>
          <w14:ligatures w14:val="none"/>
        </w:rPr>
        <w:t xml:space="preserve"> (if applicable)</w:t>
      </w:r>
      <w:r w:rsidRPr="00F35BCE">
        <w:rPr>
          <w:rFonts w:ascii="Arial" w:eastAsia="Times New Roman" w:hAnsi="Arial" w:cs="Arial"/>
          <w:color w:val="0070C0"/>
          <w:kern w:val="0"/>
          <w:sz w:val="24"/>
          <w:szCs w:val="24"/>
          <w:lang w:val="en-US" w:eastAsia="en-GB"/>
          <w14:ligatures w14:val="none"/>
        </w:rPr>
        <w:t>,</w:t>
      </w:r>
      <w:r>
        <w:rPr>
          <w:rFonts w:ascii="Arial" w:eastAsia="Times New Roman" w:hAnsi="Arial" w:cs="Arial"/>
          <w:color w:val="0070C0"/>
          <w:kern w:val="0"/>
          <w:sz w:val="24"/>
          <w:szCs w:val="24"/>
          <w:lang w:val="en-US" w:eastAsia="en-GB"/>
          <w14:ligatures w14:val="none"/>
        </w:rPr>
        <w:t xml:space="preserve"> </w:t>
      </w:r>
      <w:r w:rsidRPr="00F35BCE">
        <w:rPr>
          <w:rFonts w:ascii="Arial" w:eastAsia="Times New Roman" w:hAnsi="Arial" w:cs="Arial"/>
          <w:color w:val="0070C0"/>
          <w:kern w:val="0"/>
          <w:sz w:val="24"/>
          <w:szCs w:val="24"/>
          <w:lang w:val="en-US" w:eastAsia="en-GB"/>
          <w14:ligatures w14:val="none"/>
        </w:rPr>
        <w:t xml:space="preserve"> but once loading is complete, and if there is an opportunity to do so (i.e. a period of dry weather), then the </w:t>
      </w:r>
      <w:r>
        <w:rPr>
          <w:rFonts w:ascii="Arial" w:eastAsia="Times New Roman" w:hAnsi="Arial" w:cs="Arial"/>
          <w:color w:val="0070C0"/>
          <w:kern w:val="0"/>
          <w:sz w:val="24"/>
          <w:szCs w:val="24"/>
          <w:lang w:val="en-US" w:eastAsia="en-GB"/>
          <w14:ligatures w14:val="none"/>
        </w:rPr>
        <w:t xml:space="preserve">hatch </w:t>
      </w:r>
      <w:r w:rsidRPr="00F35BCE">
        <w:rPr>
          <w:rFonts w:ascii="Arial" w:eastAsia="Times New Roman" w:hAnsi="Arial" w:cs="Arial"/>
          <w:color w:val="0070C0"/>
          <w:kern w:val="0"/>
          <w:sz w:val="24"/>
          <w:szCs w:val="24"/>
          <w:lang w:val="en-US" w:eastAsia="en-GB"/>
          <w14:ligatures w14:val="none"/>
        </w:rPr>
        <w:t xml:space="preserve">covers </w:t>
      </w:r>
      <w:r>
        <w:rPr>
          <w:rFonts w:ascii="Arial" w:eastAsia="Times New Roman" w:hAnsi="Arial" w:cs="Arial"/>
          <w:color w:val="0070C0"/>
          <w:kern w:val="0"/>
          <w:sz w:val="24"/>
          <w:szCs w:val="24"/>
          <w:lang w:val="en-US" w:eastAsia="en-GB"/>
          <w14:ligatures w14:val="none"/>
        </w:rPr>
        <w:t>should</w:t>
      </w:r>
      <w:r w:rsidRPr="00F35BCE">
        <w:rPr>
          <w:rFonts w:ascii="Arial" w:eastAsia="Times New Roman" w:hAnsi="Arial" w:cs="Arial"/>
          <w:color w:val="0070C0"/>
          <w:kern w:val="0"/>
          <w:sz w:val="24"/>
          <w:szCs w:val="24"/>
          <w:lang w:val="en-US" w:eastAsia="en-GB"/>
          <w14:ligatures w14:val="none"/>
        </w:rPr>
        <w:t xml:space="preserve"> be </w:t>
      </w:r>
      <w:r>
        <w:rPr>
          <w:rFonts w:ascii="Arial" w:eastAsia="Times New Roman" w:hAnsi="Arial" w:cs="Arial"/>
          <w:color w:val="0070C0"/>
          <w:kern w:val="0"/>
          <w:sz w:val="24"/>
          <w:szCs w:val="24"/>
          <w:lang w:val="en-US" w:eastAsia="en-GB"/>
          <w14:ligatures w14:val="none"/>
        </w:rPr>
        <w:t>kept</w:t>
      </w:r>
      <w:r w:rsidRPr="00F35BCE">
        <w:rPr>
          <w:rFonts w:ascii="Arial" w:eastAsia="Times New Roman" w:hAnsi="Arial" w:cs="Arial"/>
          <w:color w:val="0070C0"/>
          <w:kern w:val="0"/>
          <w:sz w:val="24"/>
          <w:szCs w:val="24"/>
          <w:lang w:val="en-US" w:eastAsia="en-GB"/>
          <w14:ligatures w14:val="none"/>
        </w:rPr>
        <w:t xml:space="preserve"> open to assist with heat dissipation and natural ventilation. </w:t>
      </w:r>
    </w:p>
    <w:p w14:paraId="32D3B5BA"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color w:val="000000"/>
          <w:kern w:val="0"/>
          <w:sz w:val="24"/>
          <w:szCs w:val="24"/>
          <w:lang w:val="en-US" w:eastAsia="en-GB"/>
          <w14:ligatures w14:val="none"/>
        </w:rPr>
        <w:t xml:space="preserve">Once loading has been completed and the hatch covers are closed, the Code calls for the ship to wait for at least 24 hours before sailing to ensure that the cargo temperatures are stable and do not exceed 65 </w:t>
      </w:r>
      <w:r>
        <w:rPr>
          <w:rFonts w:ascii="Arial" w:eastAsia="Times New Roman" w:hAnsi="Arial" w:cs="Arial"/>
          <w:color w:val="000000"/>
          <w:kern w:val="0"/>
          <w:sz w:val="24"/>
          <w:szCs w:val="24"/>
          <w:lang w:val="en-US" w:eastAsia="en-GB"/>
          <w14:ligatures w14:val="none"/>
        </w:rPr>
        <w:t>°</w:t>
      </w:r>
      <w:r w:rsidRPr="00F35BCE">
        <w:rPr>
          <w:rFonts w:ascii="Arial" w:eastAsia="Times New Roman" w:hAnsi="Arial" w:cs="Arial"/>
          <w:color w:val="000000"/>
          <w:kern w:val="0"/>
          <w:sz w:val="24"/>
          <w:szCs w:val="24"/>
          <w:lang w:val="en-US" w:eastAsia="en-GB"/>
          <w14:ligatures w14:val="none"/>
        </w:rPr>
        <w:t xml:space="preserve">C, and that the concentration of hydrogen in the ullages has stabilised and does not exceed 1% by volume for at least 12 consecutive hours. </w:t>
      </w:r>
    </w:p>
    <w:p w14:paraId="7EEF6247"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Hydrogen is a flammable gas; the minimum concentration of hydrogen that is needed to form a flammable mixture with air is 4% by volume.  This is the "lower explosivity limit" or LEL.  Therefore, the 1% by volume mentioned here represents a quarter of the LEL (25% LEL</w:t>
      </w:r>
      <w:r w:rsidRPr="00431492">
        <w:rPr>
          <w:rFonts w:ascii="Arial" w:eastAsia="Times New Roman" w:hAnsi="Arial" w:cs="Arial"/>
          <w:color w:val="0070C0"/>
          <w:kern w:val="0"/>
          <w:sz w:val="24"/>
          <w:szCs w:val="24"/>
          <w:lang w:val="en-US" w:eastAsia="en-GB"/>
          <w14:ligatures w14:val="none"/>
        </w:rPr>
        <w:t xml:space="preserve">). Not exceeding 1% LEL gives a safety margin between this ‘action </w:t>
      </w:r>
      <w:r w:rsidRPr="00431492">
        <w:rPr>
          <w:rFonts w:ascii="Arial" w:eastAsia="Times New Roman" w:hAnsi="Arial" w:cs="Arial"/>
          <w:color w:val="0070C0"/>
          <w:kern w:val="0"/>
          <w:sz w:val="24"/>
          <w:szCs w:val="24"/>
          <w:lang w:val="en-US" w:eastAsia="en-GB"/>
          <w14:ligatures w14:val="none"/>
        </w:rPr>
        <w:lastRenderedPageBreak/>
        <w:t xml:space="preserve">level’ and 4% LEL, which is the lowest hydrogen concentration in air at which an explosion could occur.   </w:t>
      </w:r>
    </w:p>
    <w:p w14:paraId="409A4976"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i/>
          <w:iCs/>
          <w:color w:val="000000"/>
          <w:kern w:val="0"/>
          <w:sz w:val="24"/>
          <w:szCs w:val="24"/>
          <w:lang w:val="en-US" w:eastAsia="en-GB"/>
          <w14:ligatures w14:val="none"/>
        </w:rPr>
        <w:t>Certification</w:t>
      </w:r>
    </w:p>
    <w:p w14:paraId="7A00FD85"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color w:val="000000"/>
          <w:kern w:val="0"/>
          <w:sz w:val="24"/>
          <w:szCs w:val="24"/>
          <w:lang w:val="en-US" w:eastAsia="en-GB"/>
          <w14:ligatures w14:val="none"/>
        </w:rPr>
        <w:t>Prior to sailing, a further certificate shall be issued by a competent person (once again recogni</w:t>
      </w:r>
      <w:r>
        <w:rPr>
          <w:rFonts w:ascii="Arial" w:eastAsia="Times New Roman" w:hAnsi="Arial" w:cs="Arial"/>
          <w:color w:val="000000"/>
          <w:kern w:val="0"/>
          <w:sz w:val="24"/>
          <w:szCs w:val="24"/>
          <w:lang w:val="en-US" w:eastAsia="en-GB"/>
          <w14:ligatures w14:val="none"/>
        </w:rPr>
        <w:t>s</w:t>
      </w:r>
      <w:r w:rsidRPr="00F35BCE">
        <w:rPr>
          <w:rFonts w:ascii="Arial" w:eastAsia="Times New Roman" w:hAnsi="Arial" w:cs="Arial"/>
          <w:color w:val="000000"/>
          <w:kern w:val="0"/>
          <w:sz w:val="24"/>
          <w:szCs w:val="24"/>
          <w:lang w:val="en-US" w:eastAsia="en-GB"/>
          <w14:ligatures w14:val="none"/>
        </w:rPr>
        <w:t>ed by the competent authority of the port of loading), stating that the proportion of material larger than 12mm</w:t>
      </w:r>
      <w:r>
        <w:rPr>
          <w:rFonts w:ascii="Arial" w:eastAsia="Times New Roman" w:hAnsi="Arial" w:cs="Arial"/>
          <w:color w:val="000000"/>
          <w:kern w:val="0"/>
          <w:sz w:val="24"/>
          <w:szCs w:val="24"/>
          <w:lang w:val="en-US" w:eastAsia="en-GB"/>
          <w14:ligatures w14:val="none"/>
        </w:rPr>
        <w:t xml:space="preserve"> in diameter</w:t>
      </w:r>
      <w:r w:rsidRPr="00F35BCE">
        <w:rPr>
          <w:rFonts w:ascii="Arial" w:eastAsia="Times New Roman" w:hAnsi="Arial" w:cs="Arial"/>
          <w:color w:val="000000"/>
          <w:kern w:val="0"/>
          <w:sz w:val="24"/>
          <w:szCs w:val="24"/>
          <w:lang w:val="en-US" w:eastAsia="en-GB"/>
          <w14:ligatures w14:val="none"/>
        </w:rPr>
        <w:t xml:space="preserve"> is no more than 3% by weight, that the moisture content is at least 2% and below the TML, and that the temperature of the cargo loaded does not exceed 65</w:t>
      </w:r>
      <w:r>
        <w:rPr>
          <w:rFonts w:ascii="Arial" w:eastAsia="Times New Roman" w:hAnsi="Arial" w:cs="Arial"/>
          <w:color w:val="000000"/>
          <w:kern w:val="0"/>
          <w:sz w:val="24"/>
          <w:szCs w:val="24"/>
          <w:lang w:val="en-US" w:eastAsia="en-GB"/>
          <w14:ligatures w14:val="none"/>
        </w:rPr>
        <w:t xml:space="preserve"> °</w:t>
      </w:r>
      <w:r w:rsidRPr="00F35BCE">
        <w:rPr>
          <w:rFonts w:ascii="Arial" w:eastAsia="Times New Roman" w:hAnsi="Arial" w:cs="Arial"/>
          <w:color w:val="000000"/>
          <w:kern w:val="0"/>
          <w:sz w:val="24"/>
          <w:szCs w:val="24"/>
          <w:lang w:val="en-US" w:eastAsia="en-GB"/>
          <w14:ligatures w14:val="none"/>
        </w:rPr>
        <w:t xml:space="preserve">C.  </w:t>
      </w:r>
    </w:p>
    <w:p w14:paraId="130AC65D" w14:textId="77777777" w:rsidR="00170748"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This section of the Code therefore calls for </w:t>
      </w:r>
      <w:r w:rsidRPr="00F35BCE">
        <w:rPr>
          <w:rFonts w:ascii="Arial" w:eastAsia="Times New Roman" w:hAnsi="Arial" w:cs="Arial"/>
          <w:b/>
          <w:bCs/>
          <w:color w:val="0070C0"/>
          <w:kern w:val="0"/>
          <w:sz w:val="24"/>
          <w:szCs w:val="24"/>
          <w:u w:val="single"/>
          <w:lang w:val="en-US" w:eastAsia="en-GB"/>
          <w14:ligatures w14:val="none"/>
        </w:rPr>
        <w:t>three certificates</w:t>
      </w:r>
      <w:r w:rsidRPr="00F35BCE">
        <w:rPr>
          <w:rFonts w:ascii="Arial" w:eastAsia="Times New Roman" w:hAnsi="Arial" w:cs="Arial"/>
          <w:color w:val="0070C0"/>
          <w:kern w:val="0"/>
          <w:sz w:val="24"/>
          <w:szCs w:val="24"/>
          <w:lang w:val="en-US" w:eastAsia="en-GB"/>
          <w14:ligatures w14:val="none"/>
        </w:rPr>
        <w:t xml:space="preserve"> to be provided by the shipper</w:t>
      </w:r>
      <w:r>
        <w:rPr>
          <w:rFonts w:ascii="Arial" w:eastAsia="Times New Roman" w:hAnsi="Arial" w:cs="Arial"/>
          <w:color w:val="0070C0"/>
          <w:kern w:val="0"/>
          <w:sz w:val="24"/>
          <w:szCs w:val="24"/>
          <w:lang w:val="en-US" w:eastAsia="en-GB"/>
          <w14:ligatures w14:val="none"/>
        </w:rPr>
        <w:t xml:space="preserve"> stating that the cargo</w:t>
      </w:r>
      <w:r w:rsidRPr="00F35BCE">
        <w:rPr>
          <w:rFonts w:ascii="Arial" w:eastAsia="Times New Roman" w:hAnsi="Arial" w:cs="Arial"/>
          <w:color w:val="0070C0"/>
          <w:kern w:val="0"/>
          <w:sz w:val="24"/>
          <w:szCs w:val="24"/>
          <w:lang w:val="en-US" w:eastAsia="en-GB"/>
          <w14:ligatures w14:val="none"/>
        </w:rPr>
        <w:t xml:space="preserve">: </w:t>
      </w:r>
    </w:p>
    <w:p w14:paraId="1F6898C2" w14:textId="77777777" w:rsidR="00170748" w:rsidRPr="00431492" w:rsidRDefault="00170748" w:rsidP="00170748">
      <w:pPr>
        <w:pStyle w:val="ListParagraph"/>
        <w:numPr>
          <w:ilvl w:val="0"/>
          <w:numId w:val="2"/>
        </w:numPr>
        <w:spacing w:after="240" w:line="360" w:lineRule="auto"/>
        <w:jc w:val="both"/>
        <w:rPr>
          <w:rFonts w:ascii="Arial" w:eastAsia="Times New Roman" w:hAnsi="Arial" w:cs="Arial"/>
          <w:color w:val="0070C0"/>
          <w:kern w:val="0"/>
          <w:sz w:val="24"/>
          <w:szCs w:val="24"/>
          <w:lang w:val="en-US" w:eastAsia="en-GB"/>
          <w14:ligatures w14:val="none"/>
        </w:rPr>
      </w:pPr>
      <w:r w:rsidRPr="00431492">
        <w:rPr>
          <w:rFonts w:ascii="Arial" w:eastAsia="Times New Roman" w:hAnsi="Arial" w:cs="Arial"/>
          <w:color w:val="0070C0"/>
          <w:kern w:val="0"/>
          <w:sz w:val="24"/>
          <w:szCs w:val="24"/>
          <w:lang w:val="en-US" w:eastAsia="en-GB"/>
          <w14:ligatures w14:val="none"/>
        </w:rPr>
        <w:t xml:space="preserve">Does not meet the criteria as </w:t>
      </w:r>
      <w:proofErr w:type="gramStart"/>
      <w:r w:rsidRPr="00431492">
        <w:rPr>
          <w:rFonts w:ascii="Arial" w:eastAsia="Times New Roman" w:hAnsi="Arial" w:cs="Arial"/>
          <w:color w:val="0070C0"/>
          <w:kern w:val="0"/>
          <w:sz w:val="24"/>
          <w:szCs w:val="24"/>
          <w:lang w:val="en-US" w:eastAsia="en-GB"/>
          <w14:ligatures w14:val="none"/>
        </w:rPr>
        <w:t>a class</w:t>
      </w:r>
      <w:proofErr w:type="gramEnd"/>
      <w:r w:rsidRPr="00431492">
        <w:rPr>
          <w:rFonts w:ascii="Arial" w:eastAsia="Times New Roman" w:hAnsi="Arial" w:cs="Arial"/>
          <w:color w:val="0070C0"/>
          <w:kern w:val="0"/>
          <w:sz w:val="24"/>
          <w:szCs w:val="24"/>
          <w:lang w:val="en-US" w:eastAsia="en-GB"/>
          <w14:ligatures w14:val="none"/>
        </w:rPr>
        <w:t xml:space="preserve"> 4.2 </w:t>
      </w:r>
      <w:proofErr w:type="gramStart"/>
      <w:r w:rsidRPr="00431492">
        <w:rPr>
          <w:rFonts w:ascii="Arial" w:eastAsia="Times New Roman" w:hAnsi="Arial" w:cs="Arial"/>
          <w:color w:val="0070C0"/>
          <w:kern w:val="0"/>
          <w:sz w:val="24"/>
          <w:szCs w:val="24"/>
          <w:lang w:val="en-US" w:eastAsia="en-GB"/>
          <w14:ligatures w14:val="none"/>
        </w:rPr>
        <w:t>material;</w:t>
      </w:r>
      <w:proofErr w:type="gramEnd"/>
      <w:r w:rsidRPr="00431492">
        <w:rPr>
          <w:rFonts w:ascii="Arial" w:eastAsia="Times New Roman" w:hAnsi="Arial" w:cs="Arial"/>
          <w:color w:val="0070C0"/>
          <w:kern w:val="0"/>
          <w:sz w:val="24"/>
          <w:szCs w:val="24"/>
          <w:lang w:val="en-US" w:eastAsia="en-GB"/>
          <w14:ligatures w14:val="none"/>
        </w:rPr>
        <w:t xml:space="preserve"> </w:t>
      </w:r>
    </w:p>
    <w:p w14:paraId="0AB8FC15" w14:textId="77777777" w:rsidR="00170748" w:rsidRDefault="00170748" w:rsidP="00170748">
      <w:pPr>
        <w:pStyle w:val="ListParagraph"/>
        <w:numPr>
          <w:ilvl w:val="0"/>
          <w:numId w:val="2"/>
        </w:numPr>
        <w:spacing w:after="240" w:line="360" w:lineRule="auto"/>
        <w:jc w:val="both"/>
        <w:rPr>
          <w:rFonts w:ascii="Arial" w:eastAsia="Times New Roman" w:hAnsi="Arial" w:cs="Arial"/>
          <w:color w:val="0070C0"/>
          <w:kern w:val="0"/>
          <w:sz w:val="24"/>
          <w:szCs w:val="24"/>
          <w:lang w:val="en-US" w:eastAsia="en-GB"/>
          <w14:ligatures w14:val="none"/>
        </w:rPr>
      </w:pPr>
      <w:r w:rsidRPr="00431492">
        <w:rPr>
          <w:rFonts w:ascii="Arial" w:eastAsia="Times New Roman" w:hAnsi="Arial" w:cs="Arial"/>
          <w:color w:val="0070C0"/>
          <w:kern w:val="0"/>
          <w:sz w:val="24"/>
          <w:szCs w:val="24"/>
          <w:lang w:val="en-US" w:eastAsia="en-GB"/>
          <w14:ligatures w14:val="none"/>
        </w:rPr>
        <w:t xml:space="preserve">(ii) Has been appropriately aged; and </w:t>
      </w:r>
    </w:p>
    <w:p w14:paraId="75AB6E8B" w14:textId="77777777" w:rsidR="00170748" w:rsidRPr="00431492" w:rsidRDefault="00170748" w:rsidP="00170748">
      <w:pPr>
        <w:pStyle w:val="ListParagraph"/>
        <w:numPr>
          <w:ilvl w:val="0"/>
          <w:numId w:val="2"/>
        </w:numPr>
        <w:spacing w:after="240" w:line="360" w:lineRule="auto"/>
        <w:jc w:val="both"/>
        <w:rPr>
          <w:rFonts w:ascii="Arial" w:eastAsia="Times New Roman" w:hAnsi="Arial" w:cs="Arial"/>
          <w:color w:val="0070C0"/>
          <w:kern w:val="0"/>
          <w:sz w:val="24"/>
          <w:szCs w:val="24"/>
          <w:lang w:val="en-US" w:eastAsia="en-GB"/>
          <w14:ligatures w14:val="none"/>
        </w:rPr>
      </w:pPr>
      <w:r w:rsidRPr="00431492">
        <w:rPr>
          <w:rFonts w:ascii="Arial" w:eastAsia="Times New Roman" w:hAnsi="Arial" w:cs="Arial"/>
          <w:color w:val="0070C0"/>
          <w:kern w:val="0"/>
          <w:sz w:val="24"/>
          <w:szCs w:val="24"/>
          <w:lang w:val="en-US" w:eastAsia="en-GB"/>
          <w14:ligatures w14:val="none"/>
        </w:rPr>
        <w:t>Has proportions of large particles, moisture content and temperature</w:t>
      </w:r>
      <w:r>
        <w:rPr>
          <w:rFonts w:ascii="Arial" w:eastAsia="Times New Roman" w:hAnsi="Arial" w:cs="Arial"/>
          <w:color w:val="0070C0"/>
          <w:kern w:val="0"/>
          <w:sz w:val="24"/>
          <w:szCs w:val="24"/>
          <w:lang w:val="en-US" w:eastAsia="en-GB"/>
          <w14:ligatures w14:val="none"/>
        </w:rPr>
        <w:t xml:space="preserve"> below</w:t>
      </w:r>
      <w:r w:rsidRPr="00431492">
        <w:rPr>
          <w:rFonts w:ascii="Arial" w:eastAsia="Times New Roman" w:hAnsi="Arial" w:cs="Arial"/>
          <w:color w:val="0070C0"/>
          <w:kern w:val="0"/>
          <w:sz w:val="24"/>
          <w:szCs w:val="24"/>
          <w:lang w:val="en-US" w:eastAsia="en-GB"/>
          <w14:ligatures w14:val="none"/>
        </w:rPr>
        <w:t xml:space="preserve"> the specified limits.  </w:t>
      </w:r>
    </w:p>
    <w:p w14:paraId="4CBCBE2F"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In addition, the Master is to be provided </w:t>
      </w:r>
      <w:r>
        <w:rPr>
          <w:rFonts w:ascii="Arial" w:eastAsia="Times New Roman" w:hAnsi="Arial" w:cs="Arial"/>
          <w:color w:val="0070C0"/>
          <w:kern w:val="0"/>
          <w:sz w:val="24"/>
          <w:szCs w:val="24"/>
          <w:lang w:val="en-US" w:eastAsia="en-GB"/>
          <w14:ligatures w14:val="none"/>
        </w:rPr>
        <w:t xml:space="preserve">by the shipper </w:t>
      </w:r>
      <w:r w:rsidRPr="00F35BCE">
        <w:rPr>
          <w:rFonts w:ascii="Arial" w:eastAsia="Times New Roman" w:hAnsi="Arial" w:cs="Arial"/>
          <w:color w:val="0070C0"/>
          <w:kern w:val="0"/>
          <w:sz w:val="24"/>
          <w:szCs w:val="24"/>
          <w:lang w:val="en-US" w:eastAsia="en-GB"/>
          <w14:ligatures w14:val="none"/>
        </w:rPr>
        <w:t xml:space="preserve">with the temperature log of the cargo during loading.  </w:t>
      </w:r>
    </w:p>
    <w:p w14:paraId="7FD8FC4B"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w:t>
      </w:r>
    </w:p>
    <w:p w14:paraId="4253C6AD"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b/>
          <w:bCs/>
          <w:color w:val="000000"/>
          <w:kern w:val="0"/>
          <w:sz w:val="24"/>
          <w:szCs w:val="24"/>
          <w:u w:val="single"/>
          <w:lang w:val="en-US" w:eastAsia="en-GB"/>
          <w14:ligatures w14:val="none"/>
        </w:rPr>
        <w:t>Carriage</w:t>
      </w:r>
      <w:r>
        <w:rPr>
          <w:rFonts w:ascii="Arial" w:eastAsia="Times New Roman" w:hAnsi="Arial" w:cs="Arial"/>
          <w:b/>
          <w:bCs/>
          <w:color w:val="000000"/>
          <w:kern w:val="0"/>
          <w:sz w:val="24"/>
          <w:szCs w:val="24"/>
          <w:u w:val="single"/>
          <w:lang w:val="en-US" w:eastAsia="en-GB"/>
          <w14:ligatures w14:val="none"/>
        </w:rPr>
        <w:t xml:space="preserve"> &amp; cargo management </w:t>
      </w:r>
    </w:p>
    <w:p w14:paraId="22F9B763"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i/>
          <w:iCs/>
          <w:color w:val="000000"/>
          <w:kern w:val="0"/>
          <w:sz w:val="24"/>
          <w:szCs w:val="24"/>
          <w:lang w:val="en-US" w:eastAsia="en-GB"/>
          <w14:ligatures w14:val="none"/>
        </w:rPr>
        <w:t>General precautions</w:t>
      </w:r>
    </w:p>
    <w:p w14:paraId="60FD10F4"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color w:val="000000"/>
          <w:kern w:val="0"/>
          <w:sz w:val="24"/>
          <w:szCs w:val="24"/>
          <w:lang w:val="en-US" w:eastAsia="en-GB"/>
          <w14:ligatures w14:val="none"/>
        </w:rPr>
        <w:t xml:space="preserve"> As noted </w:t>
      </w:r>
      <w:proofErr w:type="gramStart"/>
      <w:r w:rsidRPr="00F35BCE">
        <w:rPr>
          <w:rFonts w:ascii="Arial" w:eastAsia="Times New Roman" w:hAnsi="Arial" w:cs="Arial"/>
          <w:color w:val="000000"/>
          <w:kern w:val="0"/>
          <w:sz w:val="24"/>
          <w:szCs w:val="24"/>
          <w:lang w:val="en-US" w:eastAsia="en-GB"/>
          <w14:ligatures w14:val="none"/>
        </w:rPr>
        <w:t>above</w:t>
      </w:r>
      <w:proofErr w:type="gramEnd"/>
      <w:r w:rsidRPr="00F35BCE">
        <w:rPr>
          <w:rFonts w:ascii="Arial" w:eastAsia="Times New Roman" w:hAnsi="Arial" w:cs="Arial"/>
          <w:color w:val="000000"/>
          <w:kern w:val="0"/>
          <w:sz w:val="24"/>
          <w:szCs w:val="24"/>
          <w:lang w:val="en-US" w:eastAsia="en-GB"/>
          <w14:ligatures w14:val="none"/>
        </w:rPr>
        <w:t xml:space="preserve"> the primary hazard associated with the carriage of DRI </w:t>
      </w:r>
      <w:r w:rsidRPr="07B0AC5A">
        <w:rPr>
          <w:rFonts w:ascii="Arial" w:eastAsia="Times New Roman" w:hAnsi="Arial" w:cs="Arial"/>
          <w:color w:val="000000" w:themeColor="text1"/>
          <w:sz w:val="24"/>
          <w:szCs w:val="24"/>
          <w:lang w:val="en-US" w:eastAsia="en-GB"/>
        </w:rPr>
        <w:t>(</w:t>
      </w:r>
      <w:r w:rsidRPr="00F35BCE">
        <w:rPr>
          <w:rFonts w:ascii="Arial" w:eastAsia="Times New Roman" w:hAnsi="Arial" w:cs="Arial"/>
          <w:color w:val="000000"/>
          <w:kern w:val="0"/>
          <w:sz w:val="24"/>
          <w:szCs w:val="24"/>
          <w:lang w:val="en-US" w:eastAsia="en-GB"/>
          <w14:ligatures w14:val="none"/>
        </w:rPr>
        <w:t>D</w:t>
      </w:r>
      <w:r w:rsidRPr="07B0AC5A">
        <w:rPr>
          <w:rFonts w:ascii="Arial" w:eastAsia="Times New Roman" w:hAnsi="Arial" w:cs="Arial"/>
          <w:color w:val="000000" w:themeColor="text1"/>
          <w:sz w:val="24"/>
          <w:szCs w:val="24"/>
          <w:lang w:val="en-US" w:eastAsia="en-GB"/>
        </w:rPr>
        <w:t>)</w:t>
      </w:r>
      <w:r w:rsidRPr="00F35BCE">
        <w:rPr>
          <w:rFonts w:ascii="Arial" w:eastAsia="Times New Roman" w:hAnsi="Arial" w:cs="Arial"/>
          <w:color w:val="000000"/>
          <w:kern w:val="0"/>
          <w:sz w:val="24"/>
          <w:szCs w:val="24"/>
          <w:lang w:val="en-US" w:eastAsia="en-GB"/>
          <w14:ligatures w14:val="none"/>
        </w:rPr>
        <w:t xml:space="preserve"> is the </w:t>
      </w:r>
      <w:r w:rsidRPr="07B0AC5A">
        <w:rPr>
          <w:rFonts w:ascii="Arial" w:eastAsia="Times New Roman" w:hAnsi="Arial" w:cs="Arial"/>
          <w:color w:val="000000" w:themeColor="text1"/>
          <w:sz w:val="24"/>
          <w:szCs w:val="24"/>
          <w:lang w:val="en-US" w:eastAsia="en-GB"/>
        </w:rPr>
        <w:t xml:space="preserve">generation </w:t>
      </w:r>
      <w:r w:rsidRPr="00F35BCE">
        <w:rPr>
          <w:rFonts w:ascii="Arial" w:eastAsia="Times New Roman" w:hAnsi="Arial" w:cs="Arial"/>
          <w:color w:val="000000"/>
          <w:kern w:val="0"/>
          <w:sz w:val="24"/>
          <w:szCs w:val="24"/>
          <w:lang w:val="en-US" w:eastAsia="en-GB"/>
          <w14:ligatures w14:val="none"/>
        </w:rPr>
        <w:t xml:space="preserve">of hydrogen, a flammable gas, within the ullage spaces of the hold.  Unlike other DRI cargo types, the entry for Type D </w:t>
      </w:r>
      <w:proofErr w:type="gramStart"/>
      <w:r w:rsidRPr="07B0AC5A">
        <w:rPr>
          <w:rFonts w:ascii="Arial" w:eastAsia="Times New Roman" w:hAnsi="Arial" w:cs="Arial"/>
          <w:color w:val="000000" w:themeColor="text1"/>
          <w:sz w:val="24"/>
          <w:szCs w:val="24"/>
          <w:lang w:val="en-US" w:eastAsia="en-GB"/>
        </w:rPr>
        <w:t xml:space="preserve">makes </w:t>
      </w:r>
      <w:r w:rsidRPr="00F35BCE">
        <w:rPr>
          <w:rFonts w:ascii="Arial" w:eastAsia="Times New Roman" w:hAnsi="Arial" w:cs="Arial"/>
          <w:color w:val="000000"/>
          <w:kern w:val="0"/>
          <w:sz w:val="24"/>
          <w:szCs w:val="24"/>
          <w:lang w:val="en-US" w:eastAsia="en-GB"/>
          <w14:ligatures w14:val="none"/>
        </w:rPr>
        <w:t>reference</w:t>
      </w:r>
      <w:proofErr w:type="gramEnd"/>
      <w:r w:rsidRPr="00F35BCE">
        <w:rPr>
          <w:rFonts w:ascii="Arial" w:eastAsia="Times New Roman" w:hAnsi="Arial" w:cs="Arial"/>
          <w:color w:val="000000"/>
          <w:kern w:val="0"/>
          <w:sz w:val="24"/>
          <w:szCs w:val="24"/>
          <w:lang w:val="en-US" w:eastAsia="en-GB"/>
          <w14:ligatures w14:val="none"/>
        </w:rPr>
        <w:t xml:space="preserve"> to a </w:t>
      </w:r>
      <w:r w:rsidRPr="00F35BCE">
        <w:rPr>
          <w:rFonts w:ascii="Arial" w:eastAsia="Times New Roman" w:hAnsi="Arial" w:cs="Arial"/>
          <w:b/>
          <w:bCs/>
          <w:color w:val="000000"/>
          <w:kern w:val="0"/>
          <w:sz w:val="24"/>
          <w:szCs w:val="24"/>
          <w:u w:val="single"/>
          <w:lang w:val="en-US" w:eastAsia="en-GB"/>
          <w14:ligatures w14:val="none"/>
        </w:rPr>
        <w:t>risk assessment</w:t>
      </w:r>
      <w:r w:rsidRPr="00F35BCE">
        <w:rPr>
          <w:rFonts w:ascii="Arial" w:eastAsia="Times New Roman" w:hAnsi="Arial" w:cs="Arial"/>
          <w:color w:val="000000"/>
          <w:kern w:val="0"/>
          <w:sz w:val="24"/>
          <w:szCs w:val="24"/>
          <w:lang w:val="en-US" w:eastAsia="en-GB"/>
          <w14:ligatures w14:val="none"/>
        </w:rPr>
        <w:t xml:space="preserve"> to be undertaken in advance of the voyage and which is based on the "comprehensive information on the risk of hydrogen </w:t>
      </w:r>
      <w:r w:rsidRPr="07B0AC5A">
        <w:rPr>
          <w:rFonts w:ascii="Arial" w:eastAsia="Times New Roman" w:hAnsi="Arial" w:cs="Arial"/>
          <w:color w:val="000000" w:themeColor="text1"/>
          <w:sz w:val="24"/>
          <w:szCs w:val="24"/>
          <w:lang w:val="en-US" w:eastAsia="en-GB"/>
        </w:rPr>
        <w:t xml:space="preserve">generation </w:t>
      </w:r>
      <w:r w:rsidRPr="00F35BCE">
        <w:rPr>
          <w:rFonts w:ascii="Arial" w:eastAsia="Times New Roman" w:hAnsi="Arial" w:cs="Arial"/>
          <w:color w:val="000000"/>
          <w:kern w:val="0"/>
          <w:sz w:val="24"/>
          <w:szCs w:val="24"/>
          <w:lang w:val="en-US" w:eastAsia="en-GB"/>
          <w14:ligatures w14:val="none"/>
        </w:rPr>
        <w:t xml:space="preserve">and the factors which might affect the rate thereof", to be provided by the Shipper.  </w:t>
      </w:r>
    </w:p>
    <w:p w14:paraId="67803F20"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Th</w:t>
      </w:r>
      <w:r>
        <w:rPr>
          <w:rFonts w:ascii="Arial" w:eastAsia="Times New Roman" w:hAnsi="Arial" w:cs="Arial"/>
          <w:color w:val="0070C0"/>
          <w:kern w:val="0"/>
          <w:sz w:val="24"/>
          <w:szCs w:val="24"/>
          <w:lang w:val="en-US" w:eastAsia="en-GB"/>
          <w14:ligatures w14:val="none"/>
        </w:rPr>
        <w:t>is</w:t>
      </w:r>
      <w:r w:rsidRPr="00F35BCE">
        <w:rPr>
          <w:rFonts w:ascii="Arial" w:eastAsia="Times New Roman" w:hAnsi="Arial" w:cs="Arial"/>
          <w:color w:val="0070C0"/>
          <w:kern w:val="0"/>
          <w:sz w:val="24"/>
          <w:szCs w:val="24"/>
          <w:lang w:val="en-US" w:eastAsia="en-GB"/>
          <w14:ligatures w14:val="none"/>
        </w:rPr>
        <w:t xml:space="preserve"> risk assessment might include other factors such as the weather conditions expected en route, the speed of the ship and distance to the discharge port, the availability of ports of refuge along the way, and any information on hydrogen evolution </w:t>
      </w:r>
      <w:r w:rsidRPr="00F35BCE">
        <w:rPr>
          <w:rFonts w:ascii="Arial" w:eastAsia="Times New Roman" w:hAnsi="Arial" w:cs="Arial"/>
          <w:color w:val="0070C0"/>
          <w:kern w:val="0"/>
          <w:sz w:val="24"/>
          <w:szCs w:val="24"/>
          <w:lang w:val="en-US" w:eastAsia="en-GB"/>
          <w14:ligatures w14:val="none"/>
        </w:rPr>
        <w:lastRenderedPageBreak/>
        <w:t>that might be available.  The Master, with the aid of the shipper, should also ensure that the crew are properly briefed on the risks</w:t>
      </w:r>
      <w:r>
        <w:rPr>
          <w:rFonts w:ascii="Arial" w:eastAsia="Times New Roman" w:hAnsi="Arial" w:cs="Arial"/>
          <w:color w:val="0070C0"/>
          <w:kern w:val="0"/>
          <w:sz w:val="24"/>
          <w:szCs w:val="24"/>
          <w:lang w:val="en-US" w:eastAsia="en-GB"/>
          <w14:ligatures w14:val="none"/>
        </w:rPr>
        <w:t xml:space="preserve"> involved prior to loading commencement</w:t>
      </w:r>
      <w:r w:rsidRPr="00F35BCE">
        <w:rPr>
          <w:rFonts w:ascii="Arial" w:eastAsia="Times New Roman" w:hAnsi="Arial" w:cs="Arial"/>
          <w:color w:val="0070C0"/>
          <w:kern w:val="0"/>
          <w:sz w:val="24"/>
          <w:szCs w:val="24"/>
          <w:lang w:val="en-US" w:eastAsia="en-GB"/>
          <w14:ligatures w14:val="none"/>
        </w:rPr>
        <w:t xml:space="preserve">.  </w:t>
      </w:r>
    </w:p>
    <w:p w14:paraId="3E028A56"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color w:val="000000"/>
          <w:kern w:val="0"/>
          <w:sz w:val="24"/>
          <w:szCs w:val="24"/>
          <w:lang w:val="en-US" w:eastAsia="en-GB"/>
          <w14:ligatures w14:val="none"/>
        </w:rPr>
        <w:t xml:space="preserve">The ship should be equipped with the means to take measurements of the concentrations of hydrogen and oxygen.  This is achieved using a suitably configured gas detector fitted with a pump and length of hose which can be inserted into the gas sampling points of each </w:t>
      </w:r>
      <w:r>
        <w:rPr>
          <w:rFonts w:ascii="Arial" w:eastAsia="Times New Roman" w:hAnsi="Arial" w:cs="Arial"/>
          <w:color w:val="000000"/>
          <w:kern w:val="0"/>
          <w:sz w:val="24"/>
          <w:szCs w:val="24"/>
          <w:lang w:val="en-US" w:eastAsia="en-GB"/>
          <w14:ligatures w14:val="none"/>
        </w:rPr>
        <w:t xml:space="preserve">cargo </w:t>
      </w:r>
      <w:r w:rsidRPr="00F35BCE">
        <w:rPr>
          <w:rFonts w:ascii="Arial" w:eastAsia="Times New Roman" w:hAnsi="Arial" w:cs="Arial"/>
          <w:color w:val="000000"/>
          <w:kern w:val="0"/>
          <w:sz w:val="24"/>
          <w:szCs w:val="24"/>
          <w:lang w:val="en-US" w:eastAsia="en-GB"/>
          <w14:ligatures w14:val="none"/>
        </w:rPr>
        <w:t>hold.   </w:t>
      </w:r>
    </w:p>
    <w:p w14:paraId="0281EBAC"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In practice, and as recommended by the Code, the measurement of hold gases and cargo temperatures might typically be undertaken by an experienced cargo technician appointed by the Shipper.  The Code </w:t>
      </w:r>
      <w:r>
        <w:rPr>
          <w:rFonts w:ascii="Arial" w:eastAsia="Times New Roman" w:hAnsi="Arial" w:cs="Arial"/>
          <w:color w:val="0070C0"/>
          <w:kern w:val="0"/>
          <w:sz w:val="24"/>
          <w:szCs w:val="24"/>
          <w:lang w:val="en-US" w:eastAsia="en-GB"/>
          <w14:ligatures w14:val="none"/>
        </w:rPr>
        <w:t>recommends</w:t>
      </w:r>
      <w:r w:rsidRPr="00F35BCE">
        <w:rPr>
          <w:rFonts w:ascii="Arial" w:eastAsia="Times New Roman" w:hAnsi="Arial" w:cs="Arial"/>
          <w:color w:val="0070C0"/>
          <w:kern w:val="0"/>
          <w:sz w:val="24"/>
          <w:szCs w:val="24"/>
          <w:lang w:val="en-US" w:eastAsia="en-GB"/>
          <w14:ligatures w14:val="none"/>
        </w:rPr>
        <w:t xml:space="preserve"> that the technician is present during loading and throughout the voyage.  </w:t>
      </w:r>
    </w:p>
    <w:p w14:paraId="4D3AE493" w14:textId="77777777" w:rsidR="00170748" w:rsidRPr="00FE0BFF"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The Code calls for such measurement devices to be suitable for use in an oxygen-depleted atmosphere.  This is because some types of combustible gas analysers ("catalytic bead sensors"), which are sensitive to hydrogen, require a minimum level of oxygen </w:t>
      </w:r>
      <w:proofErr w:type="gramStart"/>
      <w:r w:rsidRPr="00F35BCE">
        <w:rPr>
          <w:rFonts w:ascii="Arial" w:eastAsia="Times New Roman" w:hAnsi="Arial" w:cs="Arial"/>
          <w:color w:val="0070C0"/>
          <w:kern w:val="0"/>
          <w:sz w:val="24"/>
          <w:szCs w:val="24"/>
          <w:lang w:val="en-US" w:eastAsia="en-GB"/>
          <w14:ligatures w14:val="none"/>
        </w:rPr>
        <w:t>in order to</w:t>
      </w:r>
      <w:proofErr w:type="gramEnd"/>
      <w:r w:rsidRPr="00F35BCE">
        <w:rPr>
          <w:rFonts w:ascii="Arial" w:eastAsia="Times New Roman" w:hAnsi="Arial" w:cs="Arial"/>
          <w:color w:val="0070C0"/>
          <w:kern w:val="0"/>
          <w:sz w:val="24"/>
          <w:szCs w:val="24"/>
          <w:lang w:val="en-US" w:eastAsia="en-GB"/>
          <w14:ligatures w14:val="none"/>
        </w:rPr>
        <w:t xml:space="preserve"> operate correctly.  In oxygen-depleted atmospheres, as is often found with DRI cargoes, catalytic bead sensors might not provide reliable results.   Similarly, some </w:t>
      </w:r>
      <w:r>
        <w:rPr>
          <w:rFonts w:ascii="Arial" w:eastAsia="Times New Roman" w:hAnsi="Arial" w:cs="Arial"/>
          <w:color w:val="0070C0"/>
          <w:kern w:val="0"/>
          <w:sz w:val="24"/>
          <w:szCs w:val="24"/>
          <w:lang w:val="en-US" w:eastAsia="en-GB"/>
          <w14:ligatures w14:val="none"/>
        </w:rPr>
        <w:t xml:space="preserve">other </w:t>
      </w:r>
      <w:r w:rsidRPr="00F35BCE">
        <w:rPr>
          <w:rFonts w:ascii="Arial" w:eastAsia="Times New Roman" w:hAnsi="Arial" w:cs="Arial"/>
          <w:color w:val="0070C0"/>
          <w:kern w:val="0"/>
          <w:sz w:val="24"/>
          <w:szCs w:val="24"/>
          <w:lang w:val="en-US" w:eastAsia="en-GB"/>
          <w14:ligatures w14:val="none"/>
        </w:rPr>
        <w:t>type</w:t>
      </w:r>
      <w:r>
        <w:rPr>
          <w:rFonts w:ascii="Arial" w:eastAsia="Times New Roman" w:hAnsi="Arial" w:cs="Arial"/>
          <w:color w:val="0070C0"/>
          <w:kern w:val="0"/>
          <w:sz w:val="24"/>
          <w:szCs w:val="24"/>
          <w:lang w:val="en-US" w:eastAsia="en-GB"/>
          <w14:ligatures w14:val="none"/>
        </w:rPr>
        <w:t>s</w:t>
      </w:r>
      <w:r w:rsidRPr="00F35BCE">
        <w:rPr>
          <w:rFonts w:ascii="Arial" w:eastAsia="Times New Roman" w:hAnsi="Arial" w:cs="Arial"/>
          <w:color w:val="0070C0"/>
          <w:kern w:val="0"/>
          <w:sz w:val="24"/>
          <w:szCs w:val="24"/>
          <w:lang w:val="en-US" w:eastAsia="en-GB"/>
          <w14:ligatures w14:val="none"/>
        </w:rPr>
        <w:t xml:space="preserve"> of </w:t>
      </w:r>
      <w:r>
        <w:rPr>
          <w:rFonts w:ascii="Arial" w:eastAsia="Times New Roman" w:hAnsi="Arial" w:cs="Arial"/>
          <w:color w:val="0070C0"/>
          <w:kern w:val="0"/>
          <w:sz w:val="24"/>
          <w:szCs w:val="24"/>
          <w:lang w:val="en-US" w:eastAsia="en-GB"/>
          <w14:ligatures w14:val="none"/>
        </w:rPr>
        <w:t xml:space="preserve">combustible gas </w:t>
      </w:r>
      <w:r w:rsidRPr="00F35BCE">
        <w:rPr>
          <w:rFonts w:ascii="Arial" w:eastAsia="Times New Roman" w:hAnsi="Arial" w:cs="Arial"/>
          <w:color w:val="0070C0"/>
          <w:kern w:val="0"/>
          <w:sz w:val="24"/>
          <w:szCs w:val="24"/>
          <w:lang w:val="en-US" w:eastAsia="en-GB"/>
          <w14:ligatures w14:val="none"/>
        </w:rPr>
        <w:t>sensor that can operate in low oxygen environments are blind to hydrogen.  The selection of appropriate sensor equipment is therefore extremely important</w:t>
      </w:r>
      <w:r>
        <w:rPr>
          <w:rFonts w:ascii="Arial" w:eastAsia="Times New Roman" w:hAnsi="Arial" w:cs="Arial"/>
          <w:color w:val="0070C0"/>
          <w:kern w:val="0"/>
          <w:sz w:val="24"/>
          <w:szCs w:val="24"/>
          <w:lang w:val="en-US" w:eastAsia="en-GB"/>
          <w14:ligatures w14:val="none"/>
        </w:rPr>
        <w:t xml:space="preserve"> for all DRI cargoes</w:t>
      </w:r>
      <w:r w:rsidRPr="00F35BCE">
        <w:rPr>
          <w:rFonts w:ascii="Arial" w:eastAsia="Times New Roman" w:hAnsi="Arial" w:cs="Arial"/>
          <w:color w:val="0070C0"/>
          <w:kern w:val="0"/>
          <w:sz w:val="24"/>
          <w:szCs w:val="24"/>
          <w:lang w:val="en-US" w:eastAsia="en-GB"/>
          <w14:ligatures w14:val="none"/>
        </w:rPr>
        <w:t>.</w:t>
      </w:r>
      <w:r w:rsidRPr="00F35BCE">
        <w:rPr>
          <w:rFonts w:ascii="Arial" w:eastAsia="Times New Roman" w:hAnsi="Arial" w:cs="Arial"/>
          <w:color w:val="000000"/>
          <w:kern w:val="0"/>
          <w:sz w:val="24"/>
          <w:szCs w:val="24"/>
          <w:lang w:val="en-US" w:eastAsia="en-GB"/>
          <w14:ligatures w14:val="none"/>
        </w:rPr>
        <w:t xml:space="preserve">  </w:t>
      </w:r>
    </w:p>
    <w:p w14:paraId="675FB2FE"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i/>
          <w:iCs/>
          <w:color w:val="000000"/>
          <w:kern w:val="0"/>
          <w:sz w:val="24"/>
          <w:szCs w:val="24"/>
          <w:lang w:val="en-US" w:eastAsia="en-GB"/>
          <w14:ligatures w14:val="none"/>
        </w:rPr>
        <w:t>Ventilation</w:t>
      </w:r>
    </w:p>
    <w:p w14:paraId="5D62B814"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 Code sets out that mechanical surface ventilation shall be provided in each hold to maintain the hydrogen concentration less than 1% by volume (25% LEL).  </w:t>
      </w:r>
    </w:p>
    <w:p w14:paraId="2F3CB02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w:t>
      </w:r>
    </w:p>
    <w:p w14:paraId="463DCC29"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Given the risk of flammable atmospheres being present, only fans which are suitable for use in explosive environments should be used for mechanical ventilation.  It is also important that the ventilation applied is </w:t>
      </w:r>
      <w:r w:rsidRPr="00F35BCE">
        <w:rPr>
          <w:rFonts w:ascii="Arial" w:eastAsia="Times New Roman" w:hAnsi="Arial" w:cs="Arial"/>
          <w:i/>
          <w:iCs/>
          <w:color w:val="0070C0"/>
          <w:kern w:val="0"/>
          <w:sz w:val="24"/>
          <w:szCs w:val="24"/>
          <w:u w:val="single"/>
          <w:lang w:val="en-US" w:eastAsia="en-GB"/>
          <w14:ligatures w14:val="none"/>
        </w:rPr>
        <w:t>surface</w:t>
      </w:r>
      <w:r w:rsidRPr="00F35BCE">
        <w:rPr>
          <w:rFonts w:ascii="Arial" w:eastAsia="Times New Roman" w:hAnsi="Arial" w:cs="Arial"/>
          <w:color w:val="0070C0"/>
          <w:kern w:val="0"/>
          <w:sz w:val="24"/>
          <w:szCs w:val="24"/>
          <w:lang w:val="en-US" w:eastAsia="en-GB"/>
          <w14:ligatures w14:val="none"/>
        </w:rPr>
        <w:t xml:space="preserve"> ventilation, and that fresh air is not introduced into the stow itself (through fan ducts lower down in the hold, for example) as this could encourage oxidation reactions in the bulk, </w:t>
      </w:r>
      <w:r>
        <w:rPr>
          <w:rFonts w:ascii="Arial" w:eastAsia="Times New Roman" w:hAnsi="Arial" w:cs="Arial"/>
          <w:color w:val="0070C0"/>
          <w:kern w:val="0"/>
          <w:sz w:val="24"/>
          <w:szCs w:val="24"/>
          <w:lang w:val="en-US" w:eastAsia="en-GB"/>
          <w14:ligatures w14:val="none"/>
        </w:rPr>
        <w:t>leading to an</w:t>
      </w:r>
      <w:r w:rsidRPr="00F35BCE">
        <w:rPr>
          <w:rFonts w:ascii="Arial" w:eastAsia="Times New Roman" w:hAnsi="Arial" w:cs="Arial"/>
          <w:color w:val="0070C0"/>
          <w:kern w:val="0"/>
          <w:sz w:val="24"/>
          <w:szCs w:val="24"/>
          <w:lang w:val="en-US" w:eastAsia="en-GB"/>
          <w14:ligatures w14:val="none"/>
        </w:rPr>
        <w:t xml:space="preserve"> increase in the heat </w:t>
      </w:r>
      <w:r>
        <w:rPr>
          <w:rFonts w:ascii="Arial" w:eastAsia="Times New Roman" w:hAnsi="Arial" w:cs="Arial"/>
          <w:color w:val="0070C0"/>
          <w:kern w:val="0"/>
          <w:sz w:val="24"/>
          <w:szCs w:val="24"/>
          <w:lang w:val="en-US" w:eastAsia="en-GB"/>
          <w14:ligatures w14:val="none"/>
        </w:rPr>
        <w:t xml:space="preserve">being generated due to </w:t>
      </w:r>
      <w:r w:rsidRPr="00F35BCE">
        <w:rPr>
          <w:rFonts w:ascii="Arial" w:eastAsia="Times New Roman" w:hAnsi="Arial" w:cs="Arial"/>
          <w:color w:val="0070C0"/>
          <w:kern w:val="0"/>
          <w:sz w:val="24"/>
          <w:szCs w:val="24"/>
          <w:lang w:val="en-US" w:eastAsia="en-GB"/>
          <w14:ligatures w14:val="none"/>
        </w:rPr>
        <w:t xml:space="preserve">and an increase in the rate of reaction.  </w:t>
      </w:r>
    </w:p>
    <w:p w14:paraId="4BCE297E"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lastRenderedPageBreak/>
        <w:t xml:space="preserve">Ventilation should be limited to the time required to remove any hydrogen gas accumulations to below 1% by volume, in order to minimise the </w:t>
      </w:r>
      <w:r>
        <w:rPr>
          <w:rFonts w:ascii="Arial" w:eastAsia="Times New Roman" w:hAnsi="Arial" w:cs="Arial"/>
          <w:kern w:val="0"/>
          <w:sz w:val="24"/>
          <w:szCs w:val="24"/>
          <w:lang w:val="en-US" w:eastAsia="en-GB"/>
          <w14:ligatures w14:val="none"/>
        </w:rPr>
        <w:t>risk</w:t>
      </w:r>
      <w:r w:rsidRPr="00F35BCE">
        <w:rPr>
          <w:rFonts w:ascii="Arial" w:eastAsia="Times New Roman" w:hAnsi="Arial" w:cs="Arial"/>
          <w:kern w:val="0"/>
          <w:sz w:val="24"/>
          <w:szCs w:val="24"/>
          <w:lang w:val="en-US" w:eastAsia="en-GB"/>
          <w14:ligatures w14:val="none"/>
        </w:rPr>
        <w:t xml:space="preserve"> of fresh air/oxygen being introduced into the cargo.   The length of time and frequency that ventilation is applied will be derived to some extent by prior experience, and in this respect the Code introduces the concept of a </w:t>
      </w:r>
      <w:r w:rsidRPr="00F35BCE">
        <w:rPr>
          <w:rFonts w:ascii="Arial" w:eastAsia="Times New Roman" w:hAnsi="Arial" w:cs="Arial"/>
          <w:b/>
          <w:bCs/>
          <w:kern w:val="0"/>
          <w:sz w:val="24"/>
          <w:szCs w:val="24"/>
          <w:u w:val="single"/>
          <w:lang w:val="en-US" w:eastAsia="en-GB"/>
          <w14:ligatures w14:val="none"/>
        </w:rPr>
        <w:t>time-based gas prediction curve</w:t>
      </w:r>
      <w:r w:rsidRPr="00F35BCE">
        <w:rPr>
          <w:rFonts w:ascii="Arial" w:eastAsia="Times New Roman" w:hAnsi="Arial" w:cs="Arial"/>
          <w:kern w:val="0"/>
          <w:sz w:val="24"/>
          <w:szCs w:val="24"/>
          <w:lang w:val="en-US" w:eastAsia="en-GB"/>
          <w14:ligatures w14:val="none"/>
        </w:rPr>
        <w:t xml:space="preserve">, the results of which should be used to update the voyage risk assessment.  </w:t>
      </w:r>
    </w:p>
    <w:p w14:paraId="3F1AB67E"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The time-based gas prediction curve is a tool for understanding the likely rate of hydrogen evolution.  It is a graphical representation of how the hydrogen evolution occurs over time, and it is constructed by measuring the hydrogen concentration in the ullage of each hold after ventilation has reduced the concentration to &lt;0.2% by volume (i.e. to below 5% LEL</w:t>
      </w:r>
      <w:proofErr w:type="gramStart"/>
      <w:r w:rsidRPr="00F35BCE">
        <w:rPr>
          <w:rFonts w:ascii="Arial" w:eastAsia="Times New Roman" w:hAnsi="Arial" w:cs="Arial"/>
          <w:color w:val="0070C0"/>
          <w:kern w:val="0"/>
          <w:sz w:val="24"/>
          <w:szCs w:val="24"/>
          <w:lang w:val="en-US" w:eastAsia="en-GB"/>
          <w14:ligatures w14:val="none"/>
        </w:rPr>
        <w:t>)</w:t>
      </w:r>
      <w:r>
        <w:rPr>
          <w:rFonts w:ascii="Arial" w:eastAsia="Times New Roman" w:hAnsi="Arial" w:cs="Arial"/>
          <w:color w:val="0070C0"/>
          <w:kern w:val="0"/>
          <w:sz w:val="24"/>
          <w:szCs w:val="24"/>
          <w:lang w:val="en-US" w:eastAsia="en-GB"/>
          <w14:ligatures w14:val="none"/>
        </w:rPr>
        <w:t>, and</w:t>
      </w:r>
      <w:proofErr w:type="gramEnd"/>
      <w:r>
        <w:rPr>
          <w:rFonts w:ascii="Arial" w:eastAsia="Times New Roman" w:hAnsi="Arial" w:cs="Arial"/>
          <w:color w:val="0070C0"/>
          <w:kern w:val="0"/>
          <w:sz w:val="24"/>
          <w:szCs w:val="24"/>
          <w:lang w:val="en-US" w:eastAsia="en-GB"/>
          <w14:ligatures w14:val="none"/>
        </w:rPr>
        <w:t xml:space="preserve"> plotting this data against time</w:t>
      </w:r>
      <w:r w:rsidRPr="00F35BCE">
        <w:rPr>
          <w:rFonts w:ascii="Arial" w:eastAsia="Times New Roman" w:hAnsi="Arial" w:cs="Arial"/>
          <w:color w:val="0070C0"/>
          <w:kern w:val="0"/>
          <w:sz w:val="24"/>
          <w:szCs w:val="24"/>
          <w:lang w:val="en-US" w:eastAsia="en-GB"/>
          <w14:ligatures w14:val="none"/>
        </w:rPr>
        <w:t xml:space="preserve">.  With mechanical ventilation stopped and natural vents closed, measurements are taken every 2 hours over the course of the next 24 hours, or until the </w:t>
      </w:r>
      <w:r>
        <w:rPr>
          <w:rFonts w:ascii="Arial" w:eastAsia="Times New Roman" w:hAnsi="Arial" w:cs="Arial"/>
          <w:color w:val="0070C0"/>
          <w:kern w:val="0"/>
          <w:sz w:val="24"/>
          <w:szCs w:val="24"/>
          <w:lang w:val="en-US" w:eastAsia="en-GB"/>
          <w14:ligatures w14:val="none"/>
        </w:rPr>
        <w:t xml:space="preserve">hydrogen </w:t>
      </w:r>
      <w:r w:rsidRPr="00F35BCE">
        <w:rPr>
          <w:rFonts w:ascii="Arial" w:eastAsia="Times New Roman" w:hAnsi="Arial" w:cs="Arial"/>
          <w:color w:val="0070C0"/>
          <w:kern w:val="0"/>
          <w:sz w:val="24"/>
          <w:szCs w:val="24"/>
          <w:lang w:val="en-US" w:eastAsia="en-GB"/>
          <w14:ligatures w14:val="none"/>
        </w:rPr>
        <w:t xml:space="preserve">concentration exceeds 1% by volume, whichever occurs first.  The data are then used to estimate the time required to reach a </w:t>
      </w:r>
      <w:r>
        <w:rPr>
          <w:rFonts w:ascii="Arial" w:eastAsia="Times New Roman" w:hAnsi="Arial" w:cs="Arial"/>
          <w:color w:val="0070C0"/>
          <w:kern w:val="0"/>
          <w:sz w:val="24"/>
          <w:szCs w:val="24"/>
          <w:lang w:val="en-US" w:eastAsia="en-GB"/>
          <w14:ligatures w14:val="none"/>
        </w:rPr>
        <w:t xml:space="preserve">hydrogen </w:t>
      </w:r>
      <w:r w:rsidRPr="00F35BCE">
        <w:rPr>
          <w:rFonts w:ascii="Arial" w:eastAsia="Times New Roman" w:hAnsi="Arial" w:cs="Arial"/>
          <w:color w:val="0070C0"/>
          <w:kern w:val="0"/>
          <w:sz w:val="24"/>
          <w:szCs w:val="24"/>
          <w:lang w:val="en-US" w:eastAsia="en-GB"/>
          <w14:ligatures w14:val="none"/>
        </w:rPr>
        <w:t xml:space="preserve">concentration of 1% by volume in the absence of ventilation, and this time period can then be used to optimise the ventilation schedule.  It is also useful to understand how quickly hydrogen gas might accumulate within a hold during periods of heavy weather, when it might not be possible to apply ventilation.  All of this information is then fed into the risk assessment process.  </w:t>
      </w:r>
    </w:p>
    <w:p w14:paraId="7ED7D2F1"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Expert assistance might be required to analyse the gas concentration data and to derive an appropriate ventilation regime.  </w:t>
      </w:r>
    </w:p>
    <w:p w14:paraId="38C45938"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Mechanical ventilation </w:t>
      </w:r>
      <w:r>
        <w:rPr>
          <w:rFonts w:ascii="Arial" w:eastAsia="Times New Roman" w:hAnsi="Arial" w:cs="Arial"/>
          <w:kern w:val="0"/>
          <w:sz w:val="24"/>
          <w:szCs w:val="24"/>
          <w:lang w:val="en-US" w:eastAsia="en-GB"/>
          <w14:ligatures w14:val="none"/>
        </w:rPr>
        <w:t>shall</w:t>
      </w:r>
      <w:r w:rsidRPr="00F35BCE">
        <w:rPr>
          <w:rFonts w:ascii="Arial" w:eastAsia="Times New Roman" w:hAnsi="Arial" w:cs="Arial"/>
          <w:kern w:val="0"/>
          <w:sz w:val="24"/>
          <w:szCs w:val="24"/>
          <w:lang w:val="en-US" w:eastAsia="en-GB"/>
          <w14:ligatures w14:val="none"/>
        </w:rPr>
        <w:t xml:space="preserve"> be by extraction, rather than blowing in </w:t>
      </w:r>
      <w:proofErr w:type="gramStart"/>
      <w:r w:rsidRPr="00F35BCE">
        <w:rPr>
          <w:rFonts w:ascii="Arial" w:eastAsia="Times New Roman" w:hAnsi="Arial" w:cs="Arial"/>
          <w:kern w:val="0"/>
          <w:sz w:val="24"/>
          <w:szCs w:val="24"/>
          <w:lang w:val="en-US" w:eastAsia="en-GB"/>
          <w14:ligatures w14:val="none"/>
        </w:rPr>
        <w:t>air</w:t>
      </w:r>
      <w:proofErr w:type="gramEnd"/>
      <w:r w:rsidRPr="00F35BCE">
        <w:rPr>
          <w:rFonts w:ascii="Arial" w:eastAsia="Times New Roman" w:hAnsi="Arial" w:cs="Arial"/>
          <w:kern w:val="0"/>
          <w:sz w:val="24"/>
          <w:szCs w:val="24"/>
          <w:lang w:val="en-US" w:eastAsia="en-GB"/>
          <w14:ligatures w14:val="none"/>
        </w:rPr>
        <w:t xml:space="preserve"> from the outside, with exhaust ducts removing the expelled gases to a safe location (e.g. away from the accommodation).  Two spare sets of ventilation equipment shall be available on board, and the crew </w:t>
      </w:r>
      <w:r>
        <w:rPr>
          <w:rFonts w:ascii="Arial" w:eastAsia="Times New Roman" w:hAnsi="Arial" w:cs="Arial"/>
          <w:kern w:val="0"/>
          <w:sz w:val="24"/>
          <w:szCs w:val="24"/>
          <w:lang w:val="en-US" w:eastAsia="en-GB"/>
          <w14:ligatures w14:val="none"/>
        </w:rPr>
        <w:t xml:space="preserve">or other authorised persons shall </w:t>
      </w:r>
      <w:r w:rsidRPr="00F35BCE">
        <w:rPr>
          <w:rFonts w:ascii="Arial" w:eastAsia="Times New Roman" w:hAnsi="Arial" w:cs="Arial"/>
          <w:kern w:val="0"/>
          <w:sz w:val="24"/>
          <w:szCs w:val="24"/>
          <w:lang w:val="en-US" w:eastAsia="en-GB"/>
          <w14:ligatures w14:val="none"/>
        </w:rPr>
        <w:t xml:space="preserve"> be familiar with its installation, operation and maintenance.  The Code sets out minimum airflows of 1.2 m3 per hour per </w:t>
      </w:r>
      <w:proofErr w:type="gramStart"/>
      <w:r w:rsidRPr="00F35BCE">
        <w:rPr>
          <w:rFonts w:ascii="Arial" w:eastAsia="Times New Roman" w:hAnsi="Arial" w:cs="Arial"/>
          <w:kern w:val="0"/>
          <w:sz w:val="24"/>
          <w:szCs w:val="24"/>
          <w:lang w:val="en-US" w:eastAsia="en-GB"/>
          <w14:ligatures w14:val="none"/>
        </w:rPr>
        <w:t>tonne</w:t>
      </w:r>
      <w:proofErr w:type="gramEnd"/>
      <w:r w:rsidRPr="00F35BCE">
        <w:rPr>
          <w:rFonts w:ascii="Arial" w:eastAsia="Times New Roman" w:hAnsi="Arial" w:cs="Arial"/>
          <w:kern w:val="0"/>
          <w:sz w:val="24"/>
          <w:szCs w:val="24"/>
          <w:lang w:val="en-US" w:eastAsia="en-GB"/>
          <w14:ligatures w14:val="none"/>
        </w:rPr>
        <w:t xml:space="preserve"> of cargo.  </w:t>
      </w:r>
    </w:p>
    <w:p w14:paraId="5F9F81F3"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w:t>
      </w:r>
      <w:r w:rsidRPr="00F35BCE">
        <w:rPr>
          <w:rFonts w:ascii="Arial" w:eastAsia="Times New Roman" w:hAnsi="Arial" w:cs="Arial"/>
          <w:i/>
          <w:iCs/>
          <w:kern w:val="0"/>
          <w:sz w:val="24"/>
          <w:szCs w:val="24"/>
          <w:lang w:val="en-US" w:eastAsia="en-GB"/>
          <w14:ligatures w14:val="none"/>
        </w:rPr>
        <w:t>Emergency procedures</w:t>
      </w:r>
    </w:p>
    <w:p w14:paraId="0549217F"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If the hydrogen concentration is approaching or exceeds 1% by volume, then the hold(s) in question </w:t>
      </w:r>
      <w:r>
        <w:rPr>
          <w:rFonts w:ascii="Arial" w:eastAsia="Times New Roman" w:hAnsi="Arial" w:cs="Arial"/>
          <w:kern w:val="0"/>
          <w:sz w:val="24"/>
          <w:szCs w:val="24"/>
          <w:lang w:val="en-US" w:eastAsia="en-GB"/>
          <w14:ligatures w14:val="none"/>
        </w:rPr>
        <w:t>shall</w:t>
      </w:r>
      <w:r w:rsidRPr="00F35BCE">
        <w:rPr>
          <w:rFonts w:ascii="Arial" w:eastAsia="Times New Roman" w:hAnsi="Arial" w:cs="Arial"/>
          <w:kern w:val="0"/>
          <w:sz w:val="24"/>
          <w:szCs w:val="24"/>
          <w:lang w:val="en-US" w:eastAsia="en-GB"/>
          <w14:ligatures w14:val="none"/>
        </w:rPr>
        <w:t xml:space="preserve"> be ventilated (via mechanical and/or natural surface ventilation) until the concentration falls to or below 0.2% by volume.   The hydrogen </w:t>
      </w:r>
      <w:r w:rsidRPr="00F35BCE">
        <w:rPr>
          <w:rFonts w:ascii="Arial" w:eastAsia="Times New Roman" w:hAnsi="Arial" w:cs="Arial"/>
          <w:kern w:val="0"/>
          <w:sz w:val="24"/>
          <w:szCs w:val="24"/>
          <w:lang w:val="en-US" w:eastAsia="en-GB"/>
          <w14:ligatures w14:val="none"/>
        </w:rPr>
        <w:lastRenderedPageBreak/>
        <w:t xml:space="preserve">concentration should be measured more frequently </w:t>
      </w:r>
      <w:r>
        <w:rPr>
          <w:rFonts w:ascii="Arial" w:eastAsia="Times New Roman" w:hAnsi="Arial" w:cs="Arial"/>
          <w:kern w:val="0"/>
          <w:sz w:val="24"/>
          <w:szCs w:val="24"/>
          <w:lang w:val="en-US" w:eastAsia="en-GB"/>
          <w14:ligatures w14:val="none"/>
        </w:rPr>
        <w:t xml:space="preserve">if it exceeds 1% by volume </w:t>
      </w:r>
      <w:r w:rsidRPr="00F35BCE">
        <w:rPr>
          <w:rFonts w:ascii="Arial" w:eastAsia="Times New Roman" w:hAnsi="Arial" w:cs="Arial"/>
          <w:kern w:val="0"/>
          <w:sz w:val="24"/>
          <w:szCs w:val="24"/>
          <w:lang w:val="en-US" w:eastAsia="en-GB"/>
          <w14:ligatures w14:val="none"/>
        </w:rPr>
        <w:t xml:space="preserve">(preferably hourly) provided that prevailing conditions permit.  If an elevated hydrogen concentration persists, expert assistance may be required.  </w:t>
      </w:r>
    </w:p>
    <w:p w14:paraId="6196ACEC" w14:textId="08BC1C1B"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Experience has shown that measurement of gas concentrations during period of active ventilation may lead to unreliable results, particularly if the remote sensing hose of the gas detector is inserted into the hold within a stream of intake air or expelled gases.   Care therefore needs to be taken when measuring gases during ventilation, which might be indicative only.  Accurate gas readings might only be possible once ventilation has stopped</w:t>
      </w:r>
      <w:r>
        <w:rPr>
          <w:rFonts w:ascii="Arial" w:eastAsia="Times New Roman" w:hAnsi="Arial" w:cs="Arial"/>
          <w:color w:val="0070C0"/>
          <w:kern w:val="0"/>
          <w:sz w:val="24"/>
          <w:szCs w:val="24"/>
          <w:lang w:val="en-US" w:eastAsia="en-GB"/>
          <w14:ligatures w14:val="none"/>
        </w:rPr>
        <w:t xml:space="preserve">, even if only for a short period of say a few </w:t>
      </w:r>
      <w:proofErr w:type="gramStart"/>
      <w:r>
        <w:rPr>
          <w:rFonts w:ascii="Arial" w:eastAsia="Times New Roman" w:hAnsi="Arial" w:cs="Arial"/>
          <w:color w:val="0070C0"/>
          <w:kern w:val="0"/>
          <w:sz w:val="24"/>
          <w:szCs w:val="24"/>
          <w:lang w:val="en-US" w:eastAsia="en-GB"/>
          <w14:ligatures w14:val="none"/>
        </w:rPr>
        <w:t>tens of</w:t>
      </w:r>
      <w:proofErr w:type="gramEnd"/>
      <w:r>
        <w:rPr>
          <w:rFonts w:ascii="Arial" w:eastAsia="Times New Roman" w:hAnsi="Arial" w:cs="Arial"/>
          <w:color w:val="0070C0"/>
          <w:kern w:val="0"/>
          <w:sz w:val="24"/>
          <w:szCs w:val="24"/>
          <w:lang w:val="en-US" w:eastAsia="en-GB"/>
          <w14:ligatures w14:val="none"/>
        </w:rPr>
        <w:t xml:space="preserve"> </w:t>
      </w:r>
      <w:r w:rsidR="00692996">
        <w:rPr>
          <w:rFonts w:ascii="Arial" w:eastAsia="Times New Roman" w:hAnsi="Arial" w:cs="Arial"/>
          <w:color w:val="0070C0"/>
          <w:kern w:val="0"/>
          <w:sz w:val="24"/>
          <w:szCs w:val="24"/>
          <w:lang w:val="en-US" w:eastAsia="en-GB"/>
          <w14:ligatures w14:val="none"/>
        </w:rPr>
        <w:t>minutes.</w:t>
      </w:r>
      <w:r w:rsidRPr="00F35BCE">
        <w:rPr>
          <w:rFonts w:ascii="Arial" w:eastAsia="Times New Roman" w:hAnsi="Arial" w:cs="Arial"/>
          <w:color w:val="0070C0"/>
          <w:kern w:val="0"/>
          <w:sz w:val="24"/>
          <w:szCs w:val="24"/>
          <w:lang w:val="en-US" w:eastAsia="en-GB"/>
          <w14:ligatures w14:val="none"/>
        </w:rPr>
        <w:t xml:space="preserve">  </w:t>
      </w:r>
    </w:p>
    <w:p w14:paraId="6C74C4E1"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In the event of a breakdown in mechanical ventilation, continuous natural ventilation can be applied until the mechanical fans can be restored.  Weather conditions will need to be considered of course, and the frequency of monitoring hydrogen concentration and cargo temperatures sh</w:t>
      </w:r>
      <w:r>
        <w:rPr>
          <w:rFonts w:ascii="Arial" w:eastAsia="Times New Roman" w:hAnsi="Arial" w:cs="Arial"/>
          <w:kern w:val="0"/>
          <w:sz w:val="24"/>
          <w:szCs w:val="24"/>
          <w:lang w:val="en-US" w:eastAsia="en-GB"/>
          <w14:ligatures w14:val="none"/>
        </w:rPr>
        <w:t>ould</w:t>
      </w:r>
      <w:r w:rsidRPr="00F35BCE">
        <w:rPr>
          <w:rFonts w:ascii="Arial" w:eastAsia="Times New Roman" w:hAnsi="Arial" w:cs="Arial"/>
          <w:kern w:val="0"/>
          <w:sz w:val="24"/>
          <w:szCs w:val="24"/>
          <w:lang w:val="en-US" w:eastAsia="en-GB"/>
          <w14:ligatures w14:val="none"/>
        </w:rPr>
        <w:t xml:space="preserve"> be increased.  </w:t>
      </w:r>
    </w:p>
    <w:p w14:paraId="56B1E233"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If cargo temperatures increase above 65 </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C, the Code calls for increased mechanical and natural ventilation to dissipate heat and any hydrogen, and to increase the frequency of gas and temperature measurements.  It precludes the use of CO</w:t>
      </w:r>
      <w:r w:rsidRPr="00CB23C8">
        <w:rPr>
          <w:rFonts w:ascii="Arial" w:eastAsia="Times New Roman" w:hAnsi="Arial" w:cs="Arial"/>
          <w:kern w:val="0"/>
          <w:sz w:val="24"/>
          <w:szCs w:val="24"/>
          <w:vertAlign w:val="subscript"/>
          <w:lang w:val="en-US" w:eastAsia="en-GB"/>
          <w14:ligatures w14:val="none"/>
        </w:rPr>
        <w:t>2</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water or steam on the cargo, but does suggest bulkhead cooling if possible (e.g. </w:t>
      </w:r>
      <w:r>
        <w:rPr>
          <w:rFonts w:ascii="Arial" w:eastAsia="Times New Roman" w:hAnsi="Arial" w:cs="Arial"/>
          <w:kern w:val="0"/>
          <w:sz w:val="24"/>
          <w:szCs w:val="24"/>
          <w:lang w:val="en-US" w:eastAsia="en-GB"/>
          <w14:ligatures w14:val="none"/>
        </w:rPr>
        <w:t xml:space="preserve">spraying water </w:t>
      </w:r>
      <w:r w:rsidRPr="00F35BCE">
        <w:rPr>
          <w:rFonts w:ascii="Arial" w:eastAsia="Times New Roman" w:hAnsi="Arial" w:cs="Arial"/>
          <w:kern w:val="0"/>
          <w:sz w:val="24"/>
          <w:szCs w:val="24"/>
          <w:lang w:val="en-US" w:eastAsia="en-GB"/>
          <w14:ligatures w14:val="none"/>
        </w:rPr>
        <w:t xml:space="preserve">from empty adjacent holds).   </w:t>
      </w:r>
    </w:p>
    <w:p w14:paraId="013F9F1D"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The Code does not set out the possible circumstances under which the cargo might exhibit elevated temperature, and clearly there might be issues with ventilating a cargo that is exhibiting heating </w:t>
      </w:r>
      <w:r>
        <w:rPr>
          <w:rFonts w:ascii="Arial" w:eastAsia="Times New Roman" w:hAnsi="Arial" w:cs="Arial"/>
          <w:color w:val="0070C0"/>
          <w:kern w:val="0"/>
          <w:sz w:val="24"/>
          <w:szCs w:val="24"/>
          <w:lang w:val="en-US" w:eastAsia="en-GB"/>
          <w14:ligatures w14:val="none"/>
        </w:rPr>
        <w:t xml:space="preserve">due to reaction </w:t>
      </w:r>
      <w:proofErr w:type="gramStart"/>
      <w:r>
        <w:rPr>
          <w:rFonts w:ascii="Arial" w:eastAsia="Times New Roman" w:hAnsi="Arial" w:cs="Arial"/>
          <w:color w:val="0070C0"/>
          <w:kern w:val="0"/>
          <w:sz w:val="24"/>
          <w:szCs w:val="24"/>
          <w:lang w:val="en-US" w:eastAsia="en-GB"/>
          <w14:ligatures w14:val="none"/>
        </w:rPr>
        <w:t>with</w:t>
      </w:r>
      <w:proofErr w:type="gramEnd"/>
      <w:r>
        <w:rPr>
          <w:rFonts w:ascii="Arial" w:eastAsia="Times New Roman" w:hAnsi="Arial" w:cs="Arial"/>
          <w:color w:val="0070C0"/>
          <w:kern w:val="0"/>
          <w:sz w:val="24"/>
          <w:szCs w:val="24"/>
          <w:lang w:val="en-US" w:eastAsia="en-GB"/>
          <w14:ligatures w14:val="none"/>
        </w:rPr>
        <w:t xml:space="preserve"> air / </w:t>
      </w:r>
      <w:r w:rsidRPr="00F35BCE">
        <w:rPr>
          <w:rFonts w:ascii="Arial" w:eastAsia="Times New Roman" w:hAnsi="Arial" w:cs="Arial"/>
          <w:color w:val="0070C0"/>
          <w:kern w:val="0"/>
          <w:sz w:val="24"/>
          <w:szCs w:val="24"/>
          <w:lang w:val="en-US" w:eastAsia="en-GB"/>
          <w14:ligatures w14:val="none"/>
        </w:rPr>
        <w:t>ox</w:t>
      </w:r>
      <w:r>
        <w:rPr>
          <w:rFonts w:ascii="Arial" w:eastAsia="Times New Roman" w:hAnsi="Arial" w:cs="Arial"/>
          <w:color w:val="0070C0"/>
          <w:kern w:val="0"/>
          <w:sz w:val="24"/>
          <w:szCs w:val="24"/>
          <w:lang w:val="en-US" w:eastAsia="en-GB"/>
          <w14:ligatures w14:val="none"/>
        </w:rPr>
        <w:t>ygen</w:t>
      </w:r>
      <w:r w:rsidRPr="00F35BCE">
        <w:rPr>
          <w:rFonts w:ascii="Arial" w:eastAsia="Times New Roman" w:hAnsi="Arial" w:cs="Arial"/>
          <w:color w:val="0070C0"/>
          <w:kern w:val="0"/>
          <w:sz w:val="24"/>
          <w:szCs w:val="24"/>
          <w:lang w:val="en-US" w:eastAsia="en-GB"/>
          <w14:ligatures w14:val="none"/>
        </w:rPr>
        <w:t xml:space="preserve">.  It might be appropriate in some circumstances to seek expert advice; any expert involvement would certainly have to include consideration of the full history of the cargo, including the logs of temperature and gas concentrations </w:t>
      </w:r>
      <w:proofErr w:type="gramStart"/>
      <w:r w:rsidRPr="00F35BCE">
        <w:rPr>
          <w:rFonts w:ascii="Arial" w:eastAsia="Times New Roman" w:hAnsi="Arial" w:cs="Arial"/>
          <w:color w:val="0070C0"/>
          <w:kern w:val="0"/>
          <w:sz w:val="24"/>
          <w:szCs w:val="24"/>
          <w:lang w:val="en-US" w:eastAsia="en-GB"/>
          <w14:ligatures w14:val="none"/>
        </w:rPr>
        <w:t>since</w:t>
      </w:r>
      <w:proofErr w:type="gramEnd"/>
      <w:r w:rsidRPr="00F35BCE">
        <w:rPr>
          <w:rFonts w:ascii="Arial" w:eastAsia="Times New Roman" w:hAnsi="Arial" w:cs="Arial"/>
          <w:color w:val="0070C0"/>
          <w:kern w:val="0"/>
          <w:sz w:val="24"/>
          <w:szCs w:val="24"/>
          <w:lang w:val="en-US" w:eastAsia="en-GB"/>
          <w14:ligatures w14:val="none"/>
        </w:rPr>
        <w:t xml:space="preserve"> loading.  </w:t>
      </w:r>
      <w:r w:rsidRPr="00F35BCE">
        <w:rPr>
          <w:rFonts w:ascii="Arial" w:eastAsia="Times New Roman" w:hAnsi="Arial" w:cs="Arial"/>
          <w:kern w:val="0"/>
          <w:sz w:val="24"/>
          <w:szCs w:val="24"/>
          <w:lang w:val="en-US" w:eastAsia="en-GB"/>
          <w14:ligatures w14:val="none"/>
        </w:rPr>
        <w:t xml:space="preserve"> </w:t>
      </w:r>
    </w:p>
    <w:p w14:paraId="00C7D42F"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Discharge</w:t>
      </w:r>
    </w:p>
    <w:p w14:paraId="0D23CED8"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Hatch covers should only be opened if the hydrogen concentration in the ullage space of a hold has been determined to be below 1% by volume.  Additional ventilation may therefore be required to achieve this threshold before discharge can commence.  </w:t>
      </w:r>
    </w:p>
    <w:p w14:paraId="31C2E32F"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Pr>
          <w:rFonts w:ascii="Arial" w:eastAsia="Times New Roman" w:hAnsi="Arial" w:cs="Arial"/>
          <w:color w:val="0070C0"/>
          <w:kern w:val="0"/>
          <w:sz w:val="24"/>
          <w:szCs w:val="24"/>
          <w:lang w:val="en-US" w:eastAsia="en-GB"/>
          <w14:ligatures w14:val="none"/>
        </w:rPr>
        <w:lastRenderedPageBreak/>
        <w:t xml:space="preserve">A </w:t>
      </w:r>
      <w:r w:rsidRPr="00F35BCE">
        <w:rPr>
          <w:rFonts w:ascii="Arial" w:eastAsia="Times New Roman" w:hAnsi="Arial" w:cs="Arial"/>
          <w:color w:val="0070C0"/>
          <w:kern w:val="0"/>
          <w:sz w:val="24"/>
          <w:szCs w:val="24"/>
          <w:lang w:val="en-US" w:eastAsia="en-GB"/>
          <w14:ligatures w14:val="none"/>
        </w:rPr>
        <w:t xml:space="preserve">hydrogen concentration of 1% by volume is substantially below the </w:t>
      </w:r>
      <w:r>
        <w:rPr>
          <w:rFonts w:ascii="Arial" w:eastAsia="Times New Roman" w:hAnsi="Arial" w:cs="Arial"/>
          <w:color w:val="0070C0"/>
          <w:kern w:val="0"/>
          <w:sz w:val="24"/>
          <w:szCs w:val="24"/>
          <w:lang w:val="en-US" w:eastAsia="en-GB"/>
          <w14:ligatures w14:val="none"/>
        </w:rPr>
        <w:t xml:space="preserve">lower </w:t>
      </w:r>
      <w:r w:rsidRPr="00F35BCE">
        <w:rPr>
          <w:rFonts w:ascii="Arial" w:eastAsia="Times New Roman" w:hAnsi="Arial" w:cs="Arial"/>
          <w:color w:val="0070C0"/>
          <w:kern w:val="0"/>
          <w:sz w:val="24"/>
          <w:szCs w:val="24"/>
          <w:lang w:val="en-US" w:eastAsia="en-GB"/>
          <w14:ligatures w14:val="none"/>
        </w:rPr>
        <w:t xml:space="preserve">flammability limit, </w:t>
      </w:r>
      <w:r>
        <w:rPr>
          <w:rFonts w:ascii="Arial" w:eastAsia="Times New Roman" w:hAnsi="Arial" w:cs="Arial"/>
          <w:color w:val="0070C0"/>
          <w:kern w:val="0"/>
          <w:sz w:val="24"/>
          <w:szCs w:val="24"/>
          <w:lang w:val="en-US" w:eastAsia="en-GB"/>
          <w14:ligatures w14:val="none"/>
        </w:rPr>
        <w:t>giving</w:t>
      </w:r>
      <w:r w:rsidRPr="00F35BCE">
        <w:rPr>
          <w:rFonts w:ascii="Arial" w:eastAsia="Times New Roman" w:hAnsi="Arial" w:cs="Arial"/>
          <w:color w:val="0070C0"/>
          <w:kern w:val="0"/>
          <w:sz w:val="24"/>
          <w:szCs w:val="24"/>
          <w:lang w:val="en-US" w:eastAsia="en-GB"/>
          <w14:ligatures w14:val="none"/>
        </w:rPr>
        <w:t xml:space="preserve"> a built-in safety margin.  Moreover,</w:t>
      </w:r>
      <w:r w:rsidRPr="00046C94">
        <w:rPr>
          <w:rFonts w:ascii="Arial" w:eastAsia="Times New Roman" w:hAnsi="Arial" w:cs="Arial"/>
          <w:color w:val="0070C0"/>
          <w:kern w:val="0"/>
          <w:sz w:val="24"/>
          <w:szCs w:val="24"/>
          <w:lang w:val="en-US" w:eastAsia="en-GB"/>
          <w14:ligatures w14:val="none"/>
        </w:rPr>
        <w:t xml:space="preserve"> the hydrogen content in the hold atmosphere</w:t>
      </w:r>
      <w:r>
        <w:t xml:space="preserve"> </w:t>
      </w:r>
      <w:r w:rsidRPr="00F35BCE">
        <w:rPr>
          <w:rFonts w:ascii="Arial" w:eastAsia="Times New Roman" w:hAnsi="Arial" w:cs="Arial"/>
          <w:color w:val="0070C0"/>
          <w:kern w:val="0"/>
          <w:sz w:val="24"/>
          <w:szCs w:val="24"/>
          <w:lang w:val="en-US" w:eastAsia="en-GB"/>
          <w14:ligatures w14:val="none"/>
        </w:rPr>
        <w:t>will become increasingly diluted once the covers have been cracked open, adding a further safety margin</w:t>
      </w:r>
      <w:r>
        <w:rPr>
          <w:rFonts w:ascii="Arial" w:eastAsia="Times New Roman" w:hAnsi="Arial" w:cs="Arial"/>
          <w:color w:val="0070C0"/>
          <w:kern w:val="0"/>
          <w:sz w:val="24"/>
          <w:szCs w:val="24"/>
          <w:lang w:val="en-US" w:eastAsia="en-GB"/>
          <w14:ligatures w14:val="none"/>
        </w:rPr>
        <w:t>.</w:t>
      </w:r>
    </w:p>
    <w:p w14:paraId="1C9261CF" w14:textId="77777777" w:rsidR="00170748" w:rsidRPr="00FE0BFF"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As noted above, the Code allows for DRI </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D</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cargoes to be discharged during rain, but only if the entire complement of cargo within a hold i</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discharged at th</w:t>
      </w:r>
      <w:r>
        <w:rPr>
          <w:rFonts w:ascii="Arial" w:eastAsia="Times New Roman" w:hAnsi="Arial" w:cs="Arial"/>
          <w:kern w:val="0"/>
          <w:sz w:val="24"/>
          <w:szCs w:val="24"/>
          <w:lang w:val="en-US" w:eastAsia="en-GB"/>
          <w14:ligatures w14:val="none"/>
        </w:rPr>
        <w:t>e same</w:t>
      </w:r>
      <w:r w:rsidRPr="00F35BCE">
        <w:rPr>
          <w:rFonts w:ascii="Arial" w:eastAsia="Times New Roman" w:hAnsi="Arial" w:cs="Arial"/>
          <w:kern w:val="0"/>
          <w:sz w:val="24"/>
          <w:szCs w:val="24"/>
          <w:lang w:val="en-US" w:eastAsia="en-GB"/>
          <w14:ligatures w14:val="none"/>
        </w:rPr>
        <w:t xml:space="preserve"> </w:t>
      </w:r>
      <w:proofErr w:type="gramStart"/>
      <w:r w:rsidRPr="00F35BCE">
        <w:rPr>
          <w:rFonts w:ascii="Arial" w:eastAsia="Times New Roman" w:hAnsi="Arial" w:cs="Arial"/>
          <w:kern w:val="0"/>
          <w:sz w:val="24"/>
          <w:szCs w:val="24"/>
          <w:lang w:val="en-US" w:eastAsia="en-GB"/>
          <w14:ligatures w14:val="none"/>
        </w:rPr>
        <w:t>port</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and</w:t>
      </w:r>
      <w:proofErr w:type="gramEnd"/>
      <w:r w:rsidRPr="00F35BCE">
        <w:rPr>
          <w:rFonts w:ascii="Arial" w:eastAsia="Times New Roman" w:hAnsi="Arial" w:cs="Arial"/>
          <w:kern w:val="0"/>
          <w:sz w:val="24"/>
          <w:szCs w:val="24"/>
          <w:lang w:val="en-US" w:eastAsia="en-GB"/>
          <w14:ligatures w14:val="none"/>
        </w:rPr>
        <w:t xml:space="preserve"> not trans</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hipped on </w:t>
      </w:r>
      <w:r>
        <w:rPr>
          <w:rFonts w:ascii="Arial" w:eastAsia="Times New Roman" w:hAnsi="Arial" w:cs="Arial"/>
          <w:kern w:val="0"/>
          <w:sz w:val="24"/>
          <w:szCs w:val="24"/>
          <w:lang w:val="en-US" w:eastAsia="en-GB"/>
          <w14:ligatures w14:val="none"/>
        </w:rPr>
        <w:t xml:space="preserve">to </w:t>
      </w:r>
      <w:r w:rsidRPr="00F35BCE">
        <w:rPr>
          <w:rFonts w:ascii="Arial" w:eastAsia="Times New Roman" w:hAnsi="Arial" w:cs="Arial"/>
          <w:kern w:val="0"/>
          <w:sz w:val="24"/>
          <w:szCs w:val="24"/>
          <w:lang w:val="en-US" w:eastAsia="en-GB"/>
          <w14:ligatures w14:val="none"/>
        </w:rPr>
        <w:t>another vessel</w:t>
      </w:r>
      <w:r>
        <w:rPr>
          <w:rFonts w:ascii="Arial" w:eastAsia="Times New Roman" w:hAnsi="Arial" w:cs="Arial"/>
          <w:kern w:val="0"/>
          <w:sz w:val="24"/>
          <w:szCs w:val="24"/>
          <w:lang w:val="en-US" w:eastAsia="en-GB"/>
          <w14:ligatures w14:val="none"/>
        </w:rPr>
        <w:t xml:space="preserve"> or leaving part of the (wet) cargo on board</w:t>
      </w:r>
      <w:r w:rsidRPr="00F35BCE">
        <w:rPr>
          <w:rFonts w:ascii="Arial" w:eastAsia="Times New Roman" w:hAnsi="Arial" w:cs="Arial"/>
          <w:kern w:val="0"/>
          <w:sz w:val="24"/>
          <w:szCs w:val="24"/>
          <w:lang w:val="en-US" w:eastAsia="en-GB"/>
          <w14:ligatures w14:val="none"/>
        </w:rPr>
        <w:t>.  If holds do need to be closed during period</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of rain at the discharge port, the hydrogen concentration monitoring process will need to be restarted for those holds.  </w:t>
      </w:r>
    </w:p>
    <w:p w14:paraId="36BEF381"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b/>
          <w:bCs/>
          <w:kern w:val="0"/>
          <w:sz w:val="24"/>
          <w:szCs w:val="24"/>
          <w:u w:val="single"/>
          <w:lang w:val="en-US" w:eastAsia="en-GB"/>
          <w14:ligatures w14:val="none"/>
        </w:rPr>
        <w:t>Summary</w:t>
      </w:r>
    </w:p>
    <w:p w14:paraId="56906345"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The IMSBC Code entry for DRI Type D differs substantially from the existing Type C entry</w:t>
      </w:r>
      <w:r>
        <w:rPr>
          <w:rFonts w:ascii="Arial" w:eastAsia="Times New Roman" w:hAnsi="Arial" w:cs="Arial"/>
          <w:kern w:val="0"/>
          <w:sz w:val="24"/>
          <w:szCs w:val="24"/>
          <w:lang w:val="en-US" w:eastAsia="en-GB"/>
          <w14:ligatures w14:val="none"/>
        </w:rPr>
        <w:t xml:space="preserve">: Both are for by-product fines, but the Type D entry </w:t>
      </w:r>
      <w:r w:rsidRPr="00F35BCE">
        <w:rPr>
          <w:rFonts w:ascii="Arial" w:eastAsia="Times New Roman" w:hAnsi="Arial" w:cs="Arial"/>
          <w:kern w:val="0"/>
          <w:sz w:val="24"/>
          <w:szCs w:val="24"/>
          <w:lang w:val="en-US" w:eastAsia="en-GB"/>
          <w14:ligatures w14:val="none"/>
        </w:rPr>
        <w:t>recogni</w:t>
      </w:r>
      <w:r>
        <w:rPr>
          <w:rFonts w:ascii="Arial" w:eastAsia="Times New Roman" w:hAnsi="Arial" w:cs="Arial"/>
          <w:kern w:val="0"/>
          <w:sz w:val="24"/>
          <w:szCs w:val="24"/>
          <w:lang w:val="en-US" w:eastAsia="en-GB"/>
          <w14:ligatures w14:val="none"/>
        </w:rPr>
        <w:t>z</w:t>
      </w:r>
      <w:r w:rsidRPr="00F35BCE">
        <w:rPr>
          <w:rFonts w:ascii="Arial" w:eastAsia="Times New Roman" w:hAnsi="Arial" w:cs="Arial"/>
          <w:kern w:val="0"/>
          <w:sz w:val="24"/>
          <w:szCs w:val="24"/>
          <w:lang w:val="en-US" w:eastAsia="en-GB"/>
          <w14:ligatures w14:val="none"/>
        </w:rPr>
        <w:t>es the primary hazard of fines</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 xml:space="preserve">which </w:t>
      </w:r>
      <w:r w:rsidRPr="00F35BCE">
        <w:rPr>
          <w:rFonts w:ascii="Arial" w:eastAsia="Times New Roman" w:hAnsi="Arial" w:cs="Arial"/>
          <w:kern w:val="0"/>
          <w:sz w:val="24"/>
          <w:szCs w:val="24"/>
          <w:lang w:val="en-US" w:eastAsia="en-GB"/>
          <w14:ligatures w14:val="none"/>
        </w:rPr>
        <w:t>is hydrogen evolution due to reaction with water, rather than from self-heating via reaction</w:t>
      </w:r>
      <w:r>
        <w:rPr>
          <w:rFonts w:ascii="Arial" w:eastAsia="Times New Roman" w:hAnsi="Arial" w:cs="Arial"/>
          <w:kern w:val="0"/>
          <w:sz w:val="24"/>
          <w:szCs w:val="24"/>
          <w:lang w:val="en-US" w:eastAsia="en-GB"/>
          <w14:ligatures w14:val="none"/>
        </w:rPr>
        <w:t xml:space="preserve"> with oxygen in air</w:t>
      </w:r>
      <w:r w:rsidRPr="00F35BCE">
        <w:rPr>
          <w:rFonts w:ascii="Arial" w:eastAsia="Times New Roman" w:hAnsi="Arial" w:cs="Arial"/>
          <w:kern w:val="0"/>
          <w:sz w:val="24"/>
          <w:szCs w:val="24"/>
          <w:lang w:val="en-US" w:eastAsia="en-GB"/>
          <w14:ligatures w14:val="none"/>
        </w:rPr>
        <w:t xml:space="preserve">.  The focus of the </w:t>
      </w:r>
      <w:r>
        <w:rPr>
          <w:rFonts w:ascii="Arial" w:eastAsia="Times New Roman" w:hAnsi="Arial" w:cs="Arial"/>
          <w:kern w:val="0"/>
          <w:sz w:val="24"/>
          <w:szCs w:val="24"/>
          <w:lang w:val="en-US" w:eastAsia="en-GB"/>
          <w14:ligatures w14:val="none"/>
        </w:rPr>
        <w:t>C</w:t>
      </w:r>
      <w:r w:rsidRPr="00F35BCE">
        <w:rPr>
          <w:rFonts w:ascii="Arial" w:eastAsia="Times New Roman" w:hAnsi="Arial" w:cs="Arial"/>
          <w:kern w:val="0"/>
          <w:sz w:val="24"/>
          <w:szCs w:val="24"/>
          <w:lang w:val="en-US" w:eastAsia="en-GB"/>
          <w14:ligatures w14:val="none"/>
        </w:rPr>
        <w:t xml:space="preserve">ode is </w:t>
      </w:r>
      <w:r>
        <w:rPr>
          <w:rFonts w:ascii="Arial" w:eastAsia="Times New Roman" w:hAnsi="Arial" w:cs="Arial"/>
          <w:kern w:val="0"/>
          <w:sz w:val="24"/>
          <w:szCs w:val="24"/>
          <w:lang w:val="en-US" w:eastAsia="en-GB"/>
          <w14:ligatures w14:val="none"/>
        </w:rPr>
        <w:t xml:space="preserve">therefore on </w:t>
      </w:r>
      <w:r w:rsidRPr="00F35BCE">
        <w:rPr>
          <w:rFonts w:ascii="Arial" w:eastAsia="Times New Roman" w:hAnsi="Arial" w:cs="Arial"/>
          <w:kern w:val="0"/>
          <w:sz w:val="24"/>
          <w:szCs w:val="24"/>
          <w:lang w:val="en-US" w:eastAsia="en-GB"/>
          <w14:ligatures w14:val="none"/>
        </w:rPr>
        <w:t xml:space="preserve">the measurement and control of </w:t>
      </w:r>
      <w:proofErr w:type="gramStart"/>
      <w:r w:rsidRPr="00F35BCE">
        <w:rPr>
          <w:rFonts w:ascii="Arial" w:eastAsia="Times New Roman" w:hAnsi="Arial" w:cs="Arial"/>
          <w:kern w:val="0"/>
          <w:sz w:val="24"/>
          <w:szCs w:val="24"/>
          <w:lang w:val="en-US" w:eastAsia="en-GB"/>
          <w14:ligatures w14:val="none"/>
        </w:rPr>
        <w:t>the hydrogen</w:t>
      </w:r>
      <w:proofErr w:type="gramEnd"/>
      <w:r w:rsidRPr="00F35BCE">
        <w:rPr>
          <w:rFonts w:ascii="Arial" w:eastAsia="Times New Roman" w:hAnsi="Arial" w:cs="Arial"/>
          <w:kern w:val="0"/>
          <w:sz w:val="24"/>
          <w:szCs w:val="24"/>
          <w:lang w:val="en-US" w:eastAsia="en-GB"/>
          <w14:ligatures w14:val="none"/>
        </w:rPr>
        <w:t xml:space="preserve"> gas concentration by surface ventilation</w:t>
      </w:r>
      <w:r>
        <w:rPr>
          <w:rFonts w:ascii="Arial" w:eastAsia="Times New Roman" w:hAnsi="Arial" w:cs="Arial"/>
          <w:kern w:val="0"/>
          <w:sz w:val="24"/>
          <w:szCs w:val="24"/>
          <w:lang w:val="en-US" w:eastAsia="en-GB"/>
          <w14:ligatures w14:val="none"/>
        </w:rPr>
        <w:t xml:space="preserve">. This is </w:t>
      </w:r>
      <w:r w:rsidRPr="00F35BCE">
        <w:rPr>
          <w:rFonts w:ascii="Arial" w:eastAsia="Times New Roman" w:hAnsi="Arial" w:cs="Arial"/>
          <w:kern w:val="0"/>
          <w:sz w:val="24"/>
          <w:szCs w:val="24"/>
          <w:lang w:val="en-US" w:eastAsia="en-GB"/>
          <w14:ligatures w14:val="none"/>
        </w:rPr>
        <w:t xml:space="preserve">unlike the </w:t>
      </w:r>
      <w:r>
        <w:rPr>
          <w:rFonts w:ascii="Arial" w:eastAsia="Times New Roman" w:hAnsi="Arial" w:cs="Arial"/>
          <w:kern w:val="0"/>
          <w:sz w:val="24"/>
          <w:szCs w:val="24"/>
          <w:lang w:val="en-US" w:eastAsia="en-GB"/>
          <w14:ligatures w14:val="none"/>
        </w:rPr>
        <w:t>other C</w:t>
      </w:r>
      <w:r w:rsidRPr="00F35BCE">
        <w:rPr>
          <w:rFonts w:ascii="Arial" w:eastAsia="Times New Roman" w:hAnsi="Arial" w:cs="Arial"/>
          <w:kern w:val="0"/>
          <w:sz w:val="24"/>
          <w:szCs w:val="24"/>
          <w:lang w:val="en-US" w:eastAsia="en-GB"/>
          <w14:ligatures w14:val="none"/>
        </w:rPr>
        <w:t xml:space="preserve">ode entries </w:t>
      </w:r>
      <w:r>
        <w:rPr>
          <w:rFonts w:ascii="Arial" w:eastAsia="Times New Roman" w:hAnsi="Arial" w:cs="Arial"/>
          <w:kern w:val="0"/>
          <w:sz w:val="24"/>
          <w:szCs w:val="24"/>
          <w:lang w:val="en-US" w:eastAsia="en-GB"/>
          <w14:ligatures w14:val="none"/>
        </w:rPr>
        <w:t xml:space="preserve">for DRI, </w:t>
      </w:r>
      <w:r w:rsidRPr="00F35BCE">
        <w:rPr>
          <w:rFonts w:ascii="Arial" w:eastAsia="Times New Roman" w:hAnsi="Arial" w:cs="Arial"/>
          <w:kern w:val="0"/>
          <w:sz w:val="24"/>
          <w:szCs w:val="24"/>
          <w:lang w:val="en-US" w:eastAsia="en-GB"/>
          <w14:ligatures w14:val="none"/>
        </w:rPr>
        <w:t xml:space="preserve">where the basis for safety </w:t>
      </w:r>
      <w:r>
        <w:rPr>
          <w:rFonts w:ascii="Arial" w:eastAsia="Times New Roman" w:hAnsi="Arial" w:cs="Arial"/>
          <w:kern w:val="0"/>
          <w:sz w:val="24"/>
          <w:szCs w:val="24"/>
          <w:lang w:val="en-US" w:eastAsia="en-GB"/>
          <w14:ligatures w14:val="none"/>
        </w:rPr>
        <w:t xml:space="preserve">is </w:t>
      </w:r>
      <w:r w:rsidRPr="00F35BCE">
        <w:rPr>
          <w:rFonts w:ascii="Arial" w:eastAsia="Times New Roman" w:hAnsi="Arial" w:cs="Arial"/>
          <w:kern w:val="0"/>
          <w:sz w:val="24"/>
          <w:szCs w:val="24"/>
          <w:lang w:val="en-US" w:eastAsia="en-GB"/>
          <w14:ligatures w14:val="none"/>
        </w:rPr>
        <w:t xml:space="preserve">the exclusion of both moisture and air.   </w:t>
      </w:r>
    </w:p>
    <w:p w14:paraId="7C3D2BE0"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Accordingly, Masters and crews will need to be </w:t>
      </w:r>
      <w:r>
        <w:rPr>
          <w:rFonts w:ascii="Arial" w:eastAsia="Times New Roman" w:hAnsi="Arial" w:cs="Arial"/>
          <w:kern w:val="0"/>
          <w:sz w:val="24"/>
          <w:szCs w:val="24"/>
          <w:lang w:val="en-US" w:eastAsia="en-GB"/>
          <w14:ligatures w14:val="none"/>
        </w:rPr>
        <w:t xml:space="preserve">appropriately trained </w:t>
      </w:r>
      <w:proofErr w:type="gramStart"/>
      <w:r>
        <w:rPr>
          <w:rFonts w:ascii="Arial" w:eastAsia="Times New Roman" w:hAnsi="Arial" w:cs="Arial"/>
          <w:kern w:val="0"/>
          <w:sz w:val="24"/>
          <w:szCs w:val="24"/>
          <w:lang w:val="en-US" w:eastAsia="en-GB"/>
          <w14:ligatures w14:val="none"/>
        </w:rPr>
        <w:t>in order to</w:t>
      </w:r>
      <w:proofErr w:type="gramEnd"/>
      <w:r>
        <w:rPr>
          <w:rFonts w:ascii="Arial" w:eastAsia="Times New Roman" w:hAnsi="Arial" w:cs="Arial"/>
          <w:kern w:val="0"/>
          <w:sz w:val="24"/>
          <w:szCs w:val="24"/>
          <w:lang w:val="en-US" w:eastAsia="en-GB"/>
          <w14:ligatures w14:val="none"/>
        </w:rPr>
        <w:t xml:space="preserve"> be </w:t>
      </w:r>
      <w:r w:rsidRPr="00F35BCE">
        <w:rPr>
          <w:rFonts w:ascii="Arial" w:eastAsia="Times New Roman" w:hAnsi="Arial" w:cs="Arial"/>
          <w:kern w:val="0"/>
          <w:sz w:val="24"/>
          <w:szCs w:val="24"/>
          <w:lang w:val="en-US" w:eastAsia="en-GB"/>
          <w14:ligatures w14:val="none"/>
        </w:rPr>
        <w:t xml:space="preserve">prepared to contribute </w:t>
      </w:r>
      <w:r>
        <w:rPr>
          <w:rFonts w:ascii="Arial" w:eastAsia="Times New Roman" w:hAnsi="Arial" w:cs="Arial"/>
          <w:kern w:val="0"/>
          <w:sz w:val="24"/>
          <w:szCs w:val="24"/>
          <w:lang w:val="en-US" w:eastAsia="en-GB"/>
          <w14:ligatures w14:val="none"/>
        </w:rPr>
        <w:t xml:space="preserve">effectively </w:t>
      </w:r>
      <w:r w:rsidRPr="00F35BCE">
        <w:rPr>
          <w:rFonts w:ascii="Arial" w:eastAsia="Times New Roman" w:hAnsi="Arial" w:cs="Arial"/>
          <w:kern w:val="0"/>
          <w:sz w:val="24"/>
          <w:szCs w:val="24"/>
          <w:lang w:val="en-US" w:eastAsia="en-GB"/>
          <w14:ligatures w14:val="none"/>
        </w:rPr>
        <w:t xml:space="preserve">to the assessment of the hydrogen evolution risk for a given voyage, with consideration of distances, speeds, the location of potential ports of refuge and weather conditions being factored in.  In addition, a time-based gas prediction curve </w:t>
      </w:r>
      <w:r>
        <w:rPr>
          <w:rFonts w:ascii="Arial" w:eastAsia="Times New Roman" w:hAnsi="Arial" w:cs="Arial"/>
          <w:kern w:val="0"/>
          <w:sz w:val="24"/>
          <w:szCs w:val="24"/>
          <w:lang w:val="en-US" w:eastAsia="en-GB"/>
          <w14:ligatures w14:val="none"/>
        </w:rPr>
        <w:t xml:space="preserve">is </w:t>
      </w:r>
      <w:r w:rsidRPr="00F35BCE">
        <w:rPr>
          <w:rFonts w:ascii="Arial" w:eastAsia="Times New Roman" w:hAnsi="Arial" w:cs="Arial"/>
          <w:kern w:val="0"/>
          <w:sz w:val="24"/>
          <w:szCs w:val="24"/>
          <w:lang w:val="en-US" w:eastAsia="en-GB"/>
          <w14:ligatures w14:val="none"/>
        </w:rPr>
        <w:t xml:space="preserve">plotted </w:t>
      </w:r>
      <w:proofErr w:type="gramStart"/>
      <w:r w:rsidRPr="00F35BCE">
        <w:rPr>
          <w:rFonts w:ascii="Arial" w:eastAsia="Times New Roman" w:hAnsi="Arial" w:cs="Arial"/>
          <w:kern w:val="0"/>
          <w:sz w:val="24"/>
          <w:szCs w:val="24"/>
          <w:lang w:val="en-US" w:eastAsia="en-GB"/>
          <w14:ligatures w14:val="none"/>
        </w:rPr>
        <w:t>in order to</w:t>
      </w:r>
      <w:proofErr w:type="gramEnd"/>
      <w:r w:rsidRPr="00F35BCE">
        <w:rPr>
          <w:rFonts w:ascii="Arial" w:eastAsia="Times New Roman" w:hAnsi="Arial" w:cs="Arial"/>
          <w:kern w:val="0"/>
          <w:sz w:val="24"/>
          <w:szCs w:val="24"/>
          <w:lang w:val="en-US" w:eastAsia="en-GB"/>
          <w14:ligatures w14:val="none"/>
        </w:rPr>
        <w:t xml:space="preserve"> estimate the length of time before the hydrogen concentration in each hold will reach the safety limit, this being 1% by volume, </w:t>
      </w:r>
      <w:r>
        <w:rPr>
          <w:rFonts w:ascii="Arial" w:eastAsia="Times New Roman" w:hAnsi="Arial" w:cs="Arial"/>
          <w:kern w:val="0"/>
          <w:sz w:val="24"/>
          <w:szCs w:val="24"/>
          <w:lang w:val="en-US" w:eastAsia="en-GB"/>
          <w14:ligatures w14:val="none"/>
        </w:rPr>
        <w:t>i.e.</w:t>
      </w:r>
      <w:r w:rsidRPr="00F35BCE">
        <w:rPr>
          <w:rFonts w:ascii="Arial" w:eastAsia="Times New Roman" w:hAnsi="Arial" w:cs="Arial"/>
          <w:kern w:val="0"/>
          <w:sz w:val="24"/>
          <w:szCs w:val="24"/>
          <w:lang w:val="en-US" w:eastAsia="en-GB"/>
          <w14:ligatures w14:val="none"/>
        </w:rPr>
        <w:t xml:space="preserve"> 25% LEL, and this data is then used to optimise a ventilation strategy.  Typically, shippers would be expected to provide an expert cargo technician to assist with this process.  </w:t>
      </w:r>
    </w:p>
    <w:p w14:paraId="51C91A19"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The cargo technician's role is defined in more detail the Appendix to the schedule, and includes the following responsibilities: </w:t>
      </w:r>
    </w:p>
    <w:p w14:paraId="2AFB1650" w14:textId="79D0EFB1"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monitor</w:t>
      </w:r>
      <w:r>
        <w:rPr>
          <w:rFonts w:ascii="Arial" w:eastAsia="Times New Roman" w:hAnsi="Arial" w:cs="Arial"/>
          <w:color w:val="0070C0"/>
          <w:kern w:val="0"/>
          <w:sz w:val="24"/>
          <w:szCs w:val="24"/>
          <w:lang w:val="en-US" w:eastAsia="en-GB"/>
          <w14:ligatures w14:val="none"/>
        </w:rPr>
        <w:t>ing during</w:t>
      </w:r>
      <w:r w:rsidRPr="00F35BCE">
        <w:rPr>
          <w:rFonts w:ascii="Arial" w:eastAsia="Times New Roman" w:hAnsi="Arial" w:cs="Arial"/>
          <w:color w:val="0070C0"/>
          <w:kern w:val="0"/>
          <w:sz w:val="24"/>
          <w:szCs w:val="24"/>
          <w:lang w:val="en-US" w:eastAsia="en-GB"/>
          <w14:ligatures w14:val="none"/>
        </w:rPr>
        <w:t xml:space="preserve"> loading operations and provid</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advice as </w:t>
      </w:r>
      <w:proofErr w:type="gramStart"/>
      <w:r w:rsidRPr="00F35BCE">
        <w:rPr>
          <w:rFonts w:ascii="Arial" w:eastAsia="Times New Roman" w:hAnsi="Arial" w:cs="Arial"/>
          <w:color w:val="0070C0"/>
          <w:kern w:val="0"/>
          <w:sz w:val="24"/>
          <w:szCs w:val="24"/>
          <w:lang w:val="en-US" w:eastAsia="en-GB"/>
          <w14:ligatures w14:val="none"/>
        </w:rPr>
        <w:t>appropriate;</w:t>
      </w:r>
      <w:proofErr w:type="gramEnd"/>
    </w:p>
    <w:p w14:paraId="7D93BDBF" w14:textId="14577284"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lastRenderedPageBreak/>
        <w:t>advis</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on and supervis</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the installation of </w:t>
      </w:r>
      <w:proofErr w:type="gramStart"/>
      <w:r w:rsidRPr="00F35BCE">
        <w:rPr>
          <w:rFonts w:ascii="Arial" w:eastAsia="Times New Roman" w:hAnsi="Arial" w:cs="Arial"/>
          <w:color w:val="0070C0"/>
          <w:kern w:val="0"/>
          <w:sz w:val="24"/>
          <w:szCs w:val="24"/>
          <w:lang w:val="en-US" w:eastAsia="en-GB"/>
          <w14:ligatures w14:val="none"/>
        </w:rPr>
        <w:t>the thermocouples</w:t>
      </w:r>
      <w:proofErr w:type="gramEnd"/>
      <w:r w:rsidRPr="00F35BCE">
        <w:rPr>
          <w:rFonts w:ascii="Arial" w:eastAsia="Times New Roman" w:hAnsi="Arial" w:cs="Arial"/>
          <w:color w:val="0070C0"/>
          <w:kern w:val="0"/>
          <w:sz w:val="24"/>
          <w:szCs w:val="24"/>
          <w:lang w:val="en-US" w:eastAsia="en-GB"/>
          <w14:ligatures w14:val="none"/>
        </w:rPr>
        <w:t xml:space="preserve"> for temperature </w:t>
      </w:r>
      <w:proofErr w:type="gramStart"/>
      <w:r w:rsidRPr="00F35BCE">
        <w:rPr>
          <w:rFonts w:ascii="Arial" w:eastAsia="Times New Roman" w:hAnsi="Arial" w:cs="Arial"/>
          <w:color w:val="0070C0"/>
          <w:kern w:val="0"/>
          <w:sz w:val="24"/>
          <w:szCs w:val="24"/>
          <w:lang w:val="en-US" w:eastAsia="en-GB"/>
          <w14:ligatures w14:val="none"/>
        </w:rPr>
        <w:t>measurement;</w:t>
      </w:r>
      <w:proofErr w:type="gramEnd"/>
    </w:p>
    <w:p w14:paraId="27E33B8E" w14:textId="37AA1E41"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monitor</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and report</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on the cargo parameters (temperature and gas concentrations</w:t>
      </w:r>
      <w:proofErr w:type="gramStart"/>
      <w:r w:rsidRPr="00F35BCE">
        <w:rPr>
          <w:rFonts w:ascii="Arial" w:eastAsia="Times New Roman" w:hAnsi="Arial" w:cs="Arial"/>
          <w:color w:val="0070C0"/>
          <w:kern w:val="0"/>
          <w:sz w:val="24"/>
          <w:szCs w:val="24"/>
          <w:lang w:val="en-US" w:eastAsia="en-GB"/>
          <w14:ligatures w14:val="none"/>
        </w:rPr>
        <w:t>);</w:t>
      </w:r>
      <w:proofErr w:type="gramEnd"/>
    </w:p>
    <w:p w14:paraId="5370711B" w14:textId="6D8237F8"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assist</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and advis</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the Master and crew in the development of the time-based gas prediction curve; and </w:t>
      </w:r>
    </w:p>
    <w:p w14:paraId="1BAFED55" w14:textId="5F884CEA"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eastAsia="en-GB"/>
          <w14:ligatures w14:val="none"/>
        </w:rPr>
      </w:pPr>
      <w:r w:rsidRPr="07B0AC5A">
        <w:rPr>
          <w:rFonts w:ascii="Arial" w:eastAsia="Times New Roman" w:hAnsi="Arial" w:cs="Arial"/>
          <w:color w:val="0070C0"/>
          <w:kern w:val="0"/>
          <w:sz w:val="24"/>
          <w:szCs w:val="24"/>
          <w:lang w:eastAsia="en-GB"/>
          <w14:ligatures w14:val="none"/>
        </w:rPr>
        <w:t>advis</w:t>
      </w:r>
      <w:r w:rsidRPr="07B0AC5A">
        <w:rPr>
          <w:rFonts w:ascii="Arial" w:eastAsia="Times New Roman" w:hAnsi="Arial" w:cs="Arial"/>
          <w:color w:val="0070C0"/>
          <w:sz w:val="24"/>
          <w:szCs w:val="24"/>
          <w:lang w:eastAsia="en-GB"/>
        </w:rPr>
        <w:t>ing</w:t>
      </w:r>
      <w:r w:rsidRPr="07B0AC5A">
        <w:rPr>
          <w:rFonts w:ascii="Arial" w:eastAsia="Times New Roman" w:hAnsi="Arial" w:cs="Arial"/>
          <w:color w:val="0070C0"/>
          <w:kern w:val="0"/>
          <w:sz w:val="24"/>
          <w:szCs w:val="24"/>
          <w:lang w:eastAsia="en-GB"/>
          <w14:ligatures w14:val="none"/>
        </w:rPr>
        <w:t xml:space="preserve"> and coordinat</w:t>
      </w:r>
      <w:r w:rsidRPr="07B0AC5A">
        <w:rPr>
          <w:rFonts w:ascii="Arial" w:eastAsia="Times New Roman" w:hAnsi="Arial" w:cs="Arial"/>
          <w:color w:val="0070C0"/>
          <w:sz w:val="24"/>
          <w:szCs w:val="24"/>
          <w:lang w:eastAsia="en-GB"/>
        </w:rPr>
        <w:t>ing</w:t>
      </w:r>
      <w:r w:rsidRPr="07B0AC5A">
        <w:rPr>
          <w:rFonts w:ascii="Arial" w:eastAsia="Times New Roman" w:hAnsi="Arial" w:cs="Arial"/>
          <w:color w:val="0070C0"/>
          <w:kern w:val="0"/>
          <w:sz w:val="24"/>
          <w:szCs w:val="24"/>
          <w:lang w:eastAsia="en-GB"/>
          <w14:ligatures w14:val="none"/>
        </w:rPr>
        <w:t xml:space="preserve"> with the Master and crew in connection with the operation of the ventilation system</w:t>
      </w:r>
      <w:r w:rsidRPr="07B0AC5A">
        <w:rPr>
          <w:rFonts w:ascii="Arial" w:eastAsia="Times New Roman" w:hAnsi="Arial" w:cs="Arial"/>
          <w:color w:val="0070C0"/>
          <w:sz w:val="24"/>
          <w:szCs w:val="24"/>
          <w:lang w:eastAsia="en-GB"/>
        </w:rPr>
        <w:t xml:space="preserve"> during the voyage</w:t>
      </w:r>
      <w:r w:rsidRPr="07B0AC5A">
        <w:rPr>
          <w:rFonts w:ascii="Arial" w:eastAsia="Times New Roman" w:hAnsi="Arial" w:cs="Arial"/>
          <w:color w:val="0070C0"/>
          <w:kern w:val="0"/>
          <w:sz w:val="24"/>
          <w:szCs w:val="24"/>
          <w:lang w:eastAsia="en-GB"/>
          <w14:ligatures w14:val="none"/>
        </w:rPr>
        <w:t xml:space="preserve">.  </w:t>
      </w:r>
    </w:p>
    <w:p w14:paraId="47308529" w14:textId="77777777" w:rsidR="00170748" w:rsidRDefault="00170748" w:rsidP="00170748">
      <w:pPr>
        <w:spacing w:after="240" w:line="360" w:lineRule="auto"/>
        <w:jc w:val="both"/>
        <w:rPr>
          <w:rFonts w:ascii="Arial" w:hAnsi="Arial" w:cs="Arial"/>
          <w:sz w:val="24"/>
          <w:szCs w:val="24"/>
        </w:rPr>
      </w:pPr>
    </w:p>
    <w:p w14:paraId="2B7140F9" w14:textId="26E59A09" w:rsidR="00170748" w:rsidRDefault="00170748" w:rsidP="00170748">
      <w:pPr>
        <w:spacing w:after="240" w:line="360" w:lineRule="auto"/>
        <w:jc w:val="both"/>
        <w:rPr>
          <w:rFonts w:ascii="Arial" w:hAnsi="Arial" w:cs="Arial"/>
          <w:sz w:val="24"/>
          <w:szCs w:val="24"/>
        </w:rPr>
      </w:pPr>
      <w:r>
        <w:rPr>
          <w:rFonts w:ascii="Arial" w:hAnsi="Arial" w:cs="Arial"/>
          <w:sz w:val="24"/>
          <w:szCs w:val="24"/>
        </w:rPr>
        <w:t xml:space="preserve">Additional information can be found in the </w:t>
      </w:r>
      <w:r w:rsidRPr="00B045DD">
        <w:rPr>
          <w:rFonts w:ascii="Arial" w:hAnsi="Arial" w:cs="Arial"/>
          <w:sz w:val="24"/>
          <w:szCs w:val="24"/>
        </w:rPr>
        <w:t>IIMA publication, ‘Direct Reduced Iron By-Product Fines (DRI D): A Guide to Handling, Storage &amp; Shipping’ found on the IIMA website</w:t>
      </w:r>
      <w:r>
        <w:rPr>
          <w:rFonts w:ascii="Arial" w:hAnsi="Arial" w:cs="Arial"/>
          <w:sz w:val="24"/>
          <w:szCs w:val="24"/>
        </w:rPr>
        <w:t>-</w:t>
      </w:r>
      <w:r w:rsidRPr="00EF40EC">
        <w:t xml:space="preserve"> </w:t>
      </w:r>
      <w:r w:rsidR="000929F1">
        <w:t xml:space="preserve"> </w:t>
      </w:r>
      <w:hyperlink r:id="rId11" w:history="1">
        <w:r w:rsidR="000929F1" w:rsidRPr="00D46832">
          <w:rPr>
            <w:rStyle w:val="Hyperlink"/>
            <w:rFonts w:ascii="Arial" w:hAnsi="Arial" w:cs="Arial"/>
            <w:sz w:val="24"/>
            <w:szCs w:val="24"/>
          </w:rPr>
          <w:t>www.metallics.org</w:t>
        </w:r>
      </w:hyperlink>
    </w:p>
    <w:p w14:paraId="4F488AF2" w14:textId="77777777" w:rsidR="000929F1" w:rsidRPr="00F35BCE" w:rsidRDefault="000929F1" w:rsidP="00170748">
      <w:pPr>
        <w:spacing w:after="240" w:line="360" w:lineRule="auto"/>
        <w:jc w:val="both"/>
        <w:rPr>
          <w:rFonts w:ascii="Arial" w:hAnsi="Arial" w:cs="Arial"/>
          <w:sz w:val="24"/>
          <w:szCs w:val="24"/>
        </w:rPr>
      </w:pPr>
    </w:p>
    <w:p w14:paraId="7622388C" w14:textId="77777777" w:rsidR="00D61E86" w:rsidRDefault="00D61E86"/>
    <w:p w14:paraId="565BA6DB" w14:textId="77777777" w:rsidR="006C2183" w:rsidRDefault="006C2183"/>
    <w:p w14:paraId="74944468" w14:textId="77777777" w:rsidR="006C2183" w:rsidRDefault="006C2183" w:rsidP="006C2183">
      <w:pPr>
        <w:spacing w:after="240" w:line="360" w:lineRule="auto"/>
        <w:jc w:val="both"/>
        <w:rPr>
          <w:rFonts w:ascii="Arial" w:eastAsia="Times New Roman" w:hAnsi="Arial" w:cs="Arial"/>
          <w:b/>
          <w:bCs/>
          <w:kern w:val="0"/>
          <w:sz w:val="24"/>
          <w:szCs w:val="24"/>
          <w:u w:val="single"/>
          <w:lang w:val="en-US" w:eastAsia="en-GB"/>
          <w14:ligatures w14:val="none"/>
        </w:rPr>
      </w:pPr>
      <w:r>
        <w:rPr>
          <w:rFonts w:ascii="Arial" w:eastAsia="Times New Roman" w:hAnsi="Arial" w:cs="Arial"/>
          <w:b/>
          <w:bCs/>
          <w:noProof/>
          <w:kern w:val="0"/>
          <w:sz w:val="24"/>
          <w:szCs w:val="24"/>
          <w:u w:val="single"/>
          <w:lang w:val="en-US" w:eastAsia="en-GB"/>
        </w:rPr>
        <w:drawing>
          <wp:inline distT="0" distB="0" distL="0" distR="0" wp14:anchorId="77114EA0" wp14:editId="6E025246">
            <wp:extent cx="1229995" cy="545746"/>
            <wp:effectExtent l="0" t="0" r="8255" b="6985"/>
            <wp:docPr id="486026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34695" name="Picture 15090346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717" cy="558934"/>
                    </a:xfrm>
                    <a:prstGeom prst="rect">
                      <a:avLst/>
                    </a:prstGeom>
                  </pic:spPr>
                </pic:pic>
              </a:graphicData>
            </a:graphic>
          </wp:inline>
        </w:drawing>
      </w:r>
      <w:r>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noProof/>
          <w:kern w:val="0"/>
          <w:sz w:val="24"/>
          <w:szCs w:val="24"/>
          <w:u w:val="single"/>
          <w:lang w:val="en-US" w:eastAsia="en-GB"/>
        </w:rPr>
        <w:drawing>
          <wp:inline distT="0" distB="0" distL="0" distR="0" wp14:anchorId="6A1B34E6" wp14:editId="30C943EE">
            <wp:extent cx="1671851" cy="519985"/>
            <wp:effectExtent l="0" t="0" r="5080" b="0"/>
            <wp:docPr id="14513041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33326" name="Picture 1894233326"/>
                    <pic:cNvPicPr/>
                  </pic:nvPicPr>
                  <pic:blipFill>
                    <a:blip r:embed="rId8">
                      <a:extLst>
                        <a:ext uri="{28A0092B-C50C-407E-A947-70E740481C1C}">
                          <a14:useLocalDpi xmlns:a14="http://schemas.microsoft.com/office/drawing/2010/main" val="0"/>
                        </a:ext>
                      </a:extLst>
                    </a:blip>
                    <a:stretch>
                      <a:fillRect/>
                    </a:stretch>
                  </pic:blipFill>
                  <pic:spPr>
                    <a:xfrm>
                      <a:off x="0" y="0"/>
                      <a:ext cx="1694323" cy="526974"/>
                    </a:xfrm>
                    <a:prstGeom prst="rect">
                      <a:avLst/>
                    </a:prstGeom>
                  </pic:spPr>
                </pic:pic>
              </a:graphicData>
            </a:graphic>
          </wp:inline>
        </w:drawing>
      </w:r>
      <w:r>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noProof/>
          <w:kern w:val="0"/>
          <w:sz w:val="24"/>
          <w:szCs w:val="24"/>
          <w:u w:val="single"/>
          <w:lang w:val="en-US" w:eastAsia="en-GB"/>
        </w:rPr>
        <w:drawing>
          <wp:inline distT="0" distB="0" distL="0" distR="0" wp14:anchorId="343FDC46" wp14:editId="10F248F7">
            <wp:extent cx="1950889" cy="621846"/>
            <wp:effectExtent l="0" t="0" r="0" b="6985"/>
            <wp:docPr id="19469808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93050" name="Picture 348393050"/>
                    <pic:cNvPicPr/>
                  </pic:nvPicPr>
                  <pic:blipFill>
                    <a:blip r:embed="rId9">
                      <a:extLst>
                        <a:ext uri="{28A0092B-C50C-407E-A947-70E740481C1C}">
                          <a14:useLocalDpi xmlns:a14="http://schemas.microsoft.com/office/drawing/2010/main" val="0"/>
                        </a:ext>
                      </a:extLst>
                    </a:blip>
                    <a:stretch>
                      <a:fillRect/>
                    </a:stretch>
                  </pic:blipFill>
                  <pic:spPr>
                    <a:xfrm>
                      <a:off x="0" y="0"/>
                      <a:ext cx="1950889" cy="621846"/>
                    </a:xfrm>
                    <a:prstGeom prst="rect">
                      <a:avLst/>
                    </a:prstGeom>
                  </pic:spPr>
                </pic:pic>
              </a:graphicData>
            </a:graphic>
          </wp:inline>
        </w:drawing>
      </w:r>
    </w:p>
    <w:p w14:paraId="12EEF75C" w14:textId="77777777" w:rsidR="006C2183" w:rsidRDefault="006C2183"/>
    <w:sectPr w:rsidR="006C218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FFCC" w14:textId="77777777" w:rsidR="00E97758" w:rsidRDefault="00E97758" w:rsidP="00170748">
      <w:pPr>
        <w:spacing w:after="0" w:line="240" w:lineRule="auto"/>
      </w:pPr>
      <w:r>
        <w:separator/>
      </w:r>
    </w:p>
  </w:endnote>
  <w:endnote w:type="continuationSeparator" w:id="0">
    <w:p w14:paraId="34867409" w14:textId="77777777" w:rsidR="00E97758" w:rsidRDefault="00E97758" w:rsidP="001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35559"/>
      <w:docPartObj>
        <w:docPartGallery w:val="Page Numbers (Bottom of Page)"/>
        <w:docPartUnique/>
      </w:docPartObj>
    </w:sdtPr>
    <w:sdtEndPr>
      <w:rPr>
        <w:noProof/>
      </w:rPr>
    </w:sdtEndPr>
    <w:sdtContent>
      <w:p w14:paraId="295BA3A7" w14:textId="0552C51D" w:rsidR="006C2183" w:rsidRDefault="006C21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5FAA1C" w14:textId="77777777" w:rsidR="006C2183" w:rsidRDefault="006C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9134" w14:textId="77777777" w:rsidR="00E97758" w:rsidRDefault="00E97758" w:rsidP="00170748">
      <w:pPr>
        <w:spacing w:after="0" w:line="240" w:lineRule="auto"/>
      </w:pPr>
      <w:r>
        <w:separator/>
      </w:r>
    </w:p>
  </w:footnote>
  <w:footnote w:type="continuationSeparator" w:id="0">
    <w:p w14:paraId="6C803830" w14:textId="77777777" w:rsidR="00E97758" w:rsidRDefault="00E97758" w:rsidP="00170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4EDE745E6C18484A8FC996292A8F4A28"/>
      </w:placeholder>
      <w:temporary/>
      <w:showingPlcHdr/>
      <w15:appearance w15:val="hidden"/>
    </w:sdtPr>
    <w:sdtEndPr/>
    <w:sdtContent>
      <w:p w14:paraId="055D3983" w14:textId="77777777" w:rsidR="00170748" w:rsidRDefault="00170748">
        <w:pPr>
          <w:pStyle w:val="Header"/>
        </w:pPr>
        <w:r>
          <w:t>[Type here]</w:t>
        </w:r>
      </w:p>
    </w:sdtContent>
  </w:sdt>
  <w:p w14:paraId="4DC2C87C" w14:textId="77777777" w:rsidR="00170748" w:rsidRDefault="0017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9250C"/>
    <w:multiLevelType w:val="multilevel"/>
    <w:tmpl w:val="0E3A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785F64"/>
    <w:multiLevelType w:val="hybridMultilevel"/>
    <w:tmpl w:val="92C29B0E"/>
    <w:lvl w:ilvl="0" w:tplc="E744B7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14930318">
    <w:abstractNumId w:val="0"/>
  </w:num>
  <w:num w:numId="2" w16cid:durableId="162157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8"/>
    <w:rsid w:val="00020206"/>
    <w:rsid w:val="000345A2"/>
    <w:rsid w:val="00046C94"/>
    <w:rsid w:val="000929F1"/>
    <w:rsid w:val="00170748"/>
    <w:rsid w:val="00190793"/>
    <w:rsid w:val="0057488E"/>
    <w:rsid w:val="005E6AF9"/>
    <w:rsid w:val="006368E9"/>
    <w:rsid w:val="0067064C"/>
    <w:rsid w:val="00692996"/>
    <w:rsid w:val="006C2183"/>
    <w:rsid w:val="006F1E23"/>
    <w:rsid w:val="007F6256"/>
    <w:rsid w:val="00B143E6"/>
    <w:rsid w:val="00CC683B"/>
    <w:rsid w:val="00D40915"/>
    <w:rsid w:val="00D61E86"/>
    <w:rsid w:val="00DB5BDE"/>
    <w:rsid w:val="00E97758"/>
    <w:rsid w:val="00EA7203"/>
    <w:rsid w:val="00EA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4CD7"/>
  <w15:chartTrackingRefBased/>
  <w15:docId w15:val="{FE3DA660-9DF1-4036-B1A7-8381151F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748"/>
  </w:style>
  <w:style w:type="paragraph" w:styleId="Heading1">
    <w:name w:val="heading 1"/>
    <w:basedOn w:val="Normal"/>
    <w:next w:val="Normal"/>
    <w:link w:val="Heading1Char"/>
    <w:uiPriority w:val="9"/>
    <w:qFormat/>
    <w:rsid w:val="00170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8"/>
    <w:rPr>
      <w:rFonts w:eastAsiaTheme="majorEastAsia" w:cstheme="majorBidi"/>
      <w:color w:val="272727" w:themeColor="text1" w:themeTint="D8"/>
    </w:rPr>
  </w:style>
  <w:style w:type="paragraph" w:styleId="Title">
    <w:name w:val="Title"/>
    <w:basedOn w:val="Normal"/>
    <w:next w:val="Normal"/>
    <w:link w:val="TitleChar"/>
    <w:uiPriority w:val="10"/>
    <w:qFormat/>
    <w:rsid w:val="00170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8"/>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8"/>
    <w:rPr>
      <w:i/>
      <w:iCs/>
      <w:color w:val="404040" w:themeColor="text1" w:themeTint="BF"/>
    </w:rPr>
  </w:style>
  <w:style w:type="paragraph" w:styleId="ListParagraph">
    <w:name w:val="List Paragraph"/>
    <w:basedOn w:val="Normal"/>
    <w:uiPriority w:val="34"/>
    <w:qFormat/>
    <w:rsid w:val="00170748"/>
    <w:pPr>
      <w:ind w:left="720"/>
      <w:contextualSpacing/>
    </w:pPr>
  </w:style>
  <w:style w:type="character" w:styleId="IntenseEmphasis">
    <w:name w:val="Intense Emphasis"/>
    <w:basedOn w:val="DefaultParagraphFont"/>
    <w:uiPriority w:val="21"/>
    <w:qFormat/>
    <w:rsid w:val="00170748"/>
    <w:rPr>
      <w:i/>
      <w:iCs/>
      <w:color w:val="0F4761" w:themeColor="accent1" w:themeShade="BF"/>
    </w:rPr>
  </w:style>
  <w:style w:type="paragraph" w:styleId="IntenseQuote">
    <w:name w:val="Intense Quote"/>
    <w:basedOn w:val="Normal"/>
    <w:next w:val="Normal"/>
    <w:link w:val="IntenseQuoteChar"/>
    <w:uiPriority w:val="30"/>
    <w:qFormat/>
    <w:rsid w:val="00170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8"/>
    <w:rPr>
      <w:i/>
      <w:iCs/>
      <w:color w:val="0F4761" w:themeColor="accent1" w:themeShade="BF"/>
    </w:rPr>
  </w:style>
  <w:style w:type="character" w:styleId="IntenseReference">
    <w:name w:val="Intense Reference"/>
    <w:basedOn w:val="DefaultParagraphFont"/>
    <w:uiPriority w:val="32"/>
    <w:qFormat/>
    <w:rsid w:val="00170748"/>
    <w:rPr>
      <w:b/>
      <w:bCs/>
      <w:smallCaps/>
      <w:color w:val="0F4761" w:themeColor="accent1" w:themeShade="BF"/>
      <w:spacing w:val="5"/>
    </w:rPr>
  </w:style>
  <w:style w:type="paragraph" w:styleId="Header">
    <w:name w:val="header"/>
    <w:basedOn w:val="Normal"/>
    <w:link w:val="HeaderChar"/>
    <w:uiPriority w:val="99"/>
    <w:unhideWhenUsed/>
    <w:rsid w:val="00170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748"/>
  </w:style>
  <w:style w:type="paragraph" w:styleId="Footer">
    <w:name w:val="footer"/>
    <w:basedOn w:val="Normal"/>
    <w:link w:val="FooterChar"/>
    <w:uiPriority w:val="99"/>
    <w:unhideWhenUsed/>
    <w:rsid w:val="00170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748"/>
  </w:style>
  <w:style w:type="character" w:styleId="Hyperlink">
    <w:name w:val="Hyperlink"/>
    <w:basedOn w:val="DefaultParagraphFont"/>
    <w:uiPriority w:val="99"/>
    <w:unhideWhenUsed/>
    <w:rsid w:val="000929F1"/>
    <w:rPr>
      <w:color w:val="467886" w:themeColor="hyperlink"/>
      <w:u w:val="single"/>
    </w:rPr>
  </w:style>
  <w:style w:type="character" w:styleId="UnresolvedMention">
    <w:name w:val="Unresolved Mention"/>
    <w:basedOn w:val="DefaultParagraphFont"/>
    <w:uiPriority w:val="99"/>
    <w:semiHidden/>
    <w:unhideWhenUsed/>
    <w:rsid w:val="00092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allics.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metallics.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DE745E6C18484A8FC996292A8F4A28"/>
        <w:category>
          <w:name w:val="General"/>
          <w:gallery w:val="placeholder"/>
        </w:category>
        <w:types>
          <w:type w:val="bbPlcHdr"/>
        </w:types>
        <w:behaviors>
          <w:behavior w:val="content"/>
        </w:behaviors>
        <w:guid w:val="{53478365-4F86-41A0-ABA5-2F377A8A4638}"/>
      </w:docPartPr>
      <w:docPartBody>
        <w:p w:rsidR="00574B05" w:rsidRDefault="00695187" w:rsidP="00695187">
          <w:pPr>
            <w:pStyle w:val="4EDE745E6C18484A8FC996292A8F4A2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87"/>
    <w:rsid w:val="00020206"/>
    <w:rsid w:val="00512413"/>
    <w:rsid w:val="00574B05"/>
    <w:rsid w:val="00695187"/>
    <w:rsid w:val="006F1E23"/>
    <w:rsid w:val="00755417"/>
    <w:rsid w:val="00AB2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DE745E6C18484A8FC996292A8F4A28">
    <w:name w:val="4EDE745E6C18484A8FC996292A8F4A28"/>
    <w:rsid w:val="00695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3491</Words>
  <Characters>19903</Characters>
  <Application>Microsoft Office Word</Application>
  <DocSecurity>0</DocSecurity>
  <Lines>165</Lines>
  <Paragraphs>46</Paragraphs>
  <ScaleCrop>false</ScaleCrop>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Sawant</dc:creator>
  <cp:keywords/>
  <dc:description/>
  <cp:lastModifiedBy>Daisy Roche</cp:lastModifiedBy>
  <cp:revision>2</cp:revision>
  <dcterms:created xsi:type="dcterms:W3CDTF">2025-03-21T10:22:00Z</dcterms:created>
  <dcterms:modified xsi:type="dcterms:W3CDTF">2025-03-21T10:22:00Z</dcterms:modified>
</cp:coreProperties>
</file>